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896B6" w14:textId="4705F1CF" w:rsidR="00634DFB" w:rsidRDefault="002C5C41">
      <w:r>
        <w:t xml:space="preserve">The Opium War of 1839 to 1842 was the turning point after which foreign, in particular Western nations, took greater control not only over China’s international trade policy, but important legal and economic institutions. After 1842, Chinese ports that had previously been closed to Western traders were forced open to trade and investment. In these so-called “treaty ports”, tariffs on foreign imports into China were fixed at a low rate. Beyond trade, consular offices and foreign courts were established in China, and foreign nationals were exempt from the jurisdiction of Chinese law. The implications of the semi-colonial treaty port system for China’s long-run development </w:t>
      </w:r>
      <w:proofErr w:type="gramStart"/>
      <w:r>
        <w:t>has</w:t>
      </w:r>
      <w:proofErr w:type="gramEnd"/>
      <w:r>
        <w:t xml:space="preserve"> been the subject of perennial interest.1</w:t>
      </w:r>
    </w:p>
    <w:p w14:paraId="4A1A7781" w14:textId="5757B322" w:rsidR="00BA0A03" w:rsidRDefault="00490AD7">
      <w:hyperlink r:id="rId6" w:history="1">
        <w:r w:rsidR="00BA0A03" w:rsidRPr="0034730C">
          <w:rPr>
            <w:rStyle w:val="a3"/>
          </w:rPr>
          <w:t>https://www.nber.org/system/files/working_papers/w27558/w27558.pdf</w:t>
        </w:r>
      </w:hyperlink>
    </w:p>
    <w:p w14:paraId="79A022BA" w14:textId="77777777" w:rsidR="00BA0A03" w:rsidRPr="00BA0A03" w:rsidRDefault="00BA0A03"/>
    <w:p w14:paraId="36604D67" w14:textId="278628C8" w:rsidR="002C5C41" w:rsidRDefault="002C5C41"/>
    <w:p w14:paraId="60D75B9E" w14:textId="3C6BABF2" w:rsidR="002C5C41" w:rsidRDefault="002C5C41">
      <w:pPr>
        <w:rPr>
          <w:rFonts w:cstheme="minorHAnsi"/>
          <w:color w:val="1A1A1A"/>
          <w:szCs w:val="21"/>
          <w:shd w:val="clear" w:color="auto" w:fill="FFFFFF"/>
        </w:rPr>
      </w:pPr>
      <w:r w:rsidRPr="002C5C41">
        <w:rPr>
          <w:rFonts w:cstheme="minorHAnsi"/>
          <w:color w:val="1A1A1A"/>
          <w:szCs w:val="21"/>
          <w:shd w:val="clear" w:color="auto" w:fill="FFFFFF"/>
        </w:rPr>
        <w:t>Beihai was opened to </w:t>
      </w:r>
      <w:hyperlink r:id="rId7" w:history="1">
        <w:r w:rsidRPr="002C5C41">
          <w:rPr>
            <w:rStyle w:val="a3"/>
            <w:rFonts w:cstheme="minorHAnsi"/>
            <w:color w:val="14599D"/>
            <w:szCs w:val="21"/>
            <w:shd w:val="clear" w:color="auto" w:fill="FFFFFF"/>
          </w:rPr>
          <w:t>foreign trade</w:t>
        </w:r>
      </w:hyperlink>
      <w:r w:rsidRPr="002C5C41">
        <w:rPr>
          <w:rFonts w:cstheme="minorHAnsi"/>
          <w:color w:val="1A1A1A"/>
          <w:szCs w:val="21"/>
          <w:shd w:val="clear" w:color="auto" w:fill="FFFFFF"/>
        </w:rPr>
        <w:t xml:space="preserve"> in 1876. Despite its poor </w:t>
      </w:r>
      <w:proofErr w:type="spellStart"/>
      <w:r w:rsidRPr="002C5C41">
        <w:rPr>
          <w:rFonts w:cstheme="minorHAnsi"/>
          <w:color w:val="1A1A1A"/>
          <w:szCs w:val="21"/>
          <w:shd w:val="clear" w:color="auto" w:fill="FFFFFF"/>
        </w:rPr>
        <w:t>harbour</w:t>
      </w:r>
      <w:proofErr w:type="spellEnd"/>
      <w:r w:rsidRPr="002C5C41">
        <w:rPr>
          <w:rFonts w:cstheme="minorHAnsi"/>
          <w:color w:val="1A1A1A"/>
          <w:szCs w:val="21"/>
          <w:shd w:val="clear" w:color="auto" w:fill="FFFFFF"/>
        </w:rPr>
        <w:t xml:space="preserve">—which is badly exposed to northerly winds and impeded by sandbanks—Beihai became a moderately important port and the principal outlet for the trade of southern and western Guangxi. </w:t>
      </w:r>
      <w:r w:rsidRPr="004F404F">
        <w:rPr>
          <w:rFonts w:cstheme="minorHAnsi"/>
          <w:color w:val="1A1A1A"/>
          <w:szCs w:val="21"/>
          <w:highlight w:val="yellow"/>
          <w:shd w:val="clear" w:color="auto" w:fill="FFFFFF"/>
        </w:rPr>
        <w:t>Later, after </w:t>
      </w:r>
      <w:proofErr w:type="spellStart"/>
      <w:r w:rsidRPr="004F404F">
        <w:rPr>
          <w:rFonts w:cstheme="minorHAnsi"/>
          <w:szCs w:val="21"/>
          <w:highlight w:val="yellow"/>
        </w:rPr>
        <w:fldChar w:fldCharType="begin"/>
      </w:r>
      <w:r w:rsidRPr="004F404F">
        <w:rPr>
          <w:rFonts w:cstheme="minorHAnsi"/>
          <w:szCs w:val="21"/>
          <w:highlight w:val="yellow"/>
        </w:rPr>
        <w:instrText xml:space="preserve"> HYPERLINK "https://www.britannica.com/place/Wuzhou" </w:instrText>
      </w:r>
      <w:r w:rsidRPr="004F404F">
        <w:rPr>
          <w:rFonts w:cstheme="minorHAnsi"/>
          <w:szCs w:val="21"/>
          <w:highlight w:val="yellow"/>
        </w:rPr>
        <w:fldChar w:fldCharType="separate"/>
      </w:r>
      <w:r w:rsidRPr="004F404F">
        <w:rPr>
          <w:rStyle w:val="a3"/>
          <w:rFonts w:cstheme="minorHAnsi"/>
          <w:color w:val="14599D"/>
          <w:szCs w:val="21"/>
          <w:highlight w:val="yellow"/>
          <w:shd w:val="clear" w:color="auto" w:fill="FFFFFF"/>
        </w:rPr>
        <w:t>Wuzhou</w:t>
      </w:r>
      <w:proofErr w:type="spellEnd"/>
      <w:r w:rsidRPr="004F404F">
        <w:rPr>
          <w:rFonts w:cstheme="minorHAnsi"/>
          <w:szCs w:val="21"/>
          <w:highlight w:val="yellow"/>
        </w:rPr>
        <w:fldChar w:fldCharType="end"/>
      </w:r>
      <w:r w:rsidRPr="004F404F">
        <w:rPr>
          <w:rFonts w:cstheme="minorHAnsi"/>
          <w:color w:val="1A1A1A"/>
          <w:szCs w:val="21"/>
          <w:highlight w:val="yellow"/>
          <w:shd w:val="clear" w:color="auto" w:fill="FFFFFF"/>
        </w:rPr>
        <w:t> on the Xi River and Mengzi on the Red River in </w:t>
      </w:r>
      <w:hyperlink r:id="rId8" w:history="1">
        <w:r w:rsidRPr="004F404F">
          <w:rPr>
            <w:rStyle w:val="a3"/>
            <w:rFonts w:cstheme="minorHAnsi"/>
            <w:color w:val="14599D"/>
            <w:szCs w:val="21"/>
            <w:highlight w:val="yellow"/>
            <w:shd w:val="clear" w:color="auto" w:fill="FFFFFF"/>
          </w:rPr>
          <w:t>Yunnan</w:t>
        </w:r>
      </w:hyperlink>
      <w:r w:rsidRPr="004F404F">
        <w:rPr>
          <w:rFonts w:cstheme="minorHAnsi"/>
          <w:color w:val="1A1A1A"/>
          <w:szCs w:val="21"/>
          <w:highlight w:val="yellow"/>
          <w:shd w:val="clear" w:color="auto" w:fill="FFFFFF"/>
        </w:rPr>
        <w:t> province had been opened to trade, Beihai lost much of its importance.</w:t>
      </w:r>
      <w:r w:rsidRPr="002C5C41">
        <w:rPr>
          <w:rFonts w:cstheme="minorHAnsi"/>
          <w:color w:val="1A1A1A"/>
          <w:szCs w:val="21"/>
          <w:shd w:val="clear" w:color="auto" w:fill="FFFFFF"/>
        </w:rPr>
        <w:t xml:space="preserve"> It became no more than a minor port, with much of its foreign trade being in the hands of French trading companies. Beihai enjoyed a revival after 1937, when the Sino-Japanese War (1937–45) began, but in 1940 it itself was occupied by the Japanese.</w:t>
      </w:r>
    </w:p>
    <w:p w14:paraId="09B0467F" w14:textId="43318843" w:rsidR="00BA0A03" w:rsidRDefault="00490AD7">
      <w:pPr>
        <w:rPr>
          <w:rFonts w:cstheme="minorHAnsi"/>
          <w:szCs w:val="21"/>
        </w:rPr>
      </w:pPr>
      <w:hyperlink r:id="rId9" w:history="1">
        <w:r w:rsidR="00BA0A03" w:rsidRPr="0034730C">
          <w:rPr>
            <w:rStyle w:val="a3"/>
            <w:rFonts w:cstheme="minorHAnsi"/>
            <w:szCs w:val="21"/>
          </w:rPr>
          <w:t>https://www.britannica.com/place/Beihai</w:t>
        </w:r>
      </w:hyperlink>
    </w:p>
    <w:p w14:paraId="523DE985" w14:textId="6CB4F077" w:rsidR="00BA0A03" w:rsidRDefault="00BA0A03">
      <w:pPr>
        <w:rPr>
          <w:rFonts w:cstheme="minorHAnsi"/>
          <w:szCs w:val="21"/>
        </w:rPr>
      </w:pPr>
    </w:p>
    <w:p w14:paraId="5EBA4304" w14:textId="77777777" w:rsidR="004F404F" w:rsidRDefault="004F404F">
      <w:pPr>
        <w:rPr>
          <w:rFonts w:ascii="Arial" w:hAnsi="Arial" w:cs="Arial"/>
          <w:color w:val="333333"/>
          <w:szCs w:val="21"/>
          <w:shd w:val="clear" w:color="auto" w:fill="FFFFFF"/>
        </w:rPr>
      </w:pPr>
    </w:p>
    <w:p w14:paraId="4537B3B8" w14:textId="5972C032" w:rsidR="004F404F" w:rsidRDefault="004F404F">
      <w:pPr>
        <w:rPr>
          <w:rFonts w:cstheme="minorHAnsi"/>
          <w:szCs w:val="21"/>
        </w:rPr>
      </w:pPr>
      <w:r w:rsidRPr="004F404F">
        <w:rPr>
          <w:rFonts w:cstheme="minorHAnsi"/>
          <w:szCs w:val="21"/>
        </w:rPr>
        <w:t>At that time</w:t>
      </w:r>
      <w:r>
        <w:rPr>
          <w:rFonts w:cstheme="minorHAnsi" w:hint="eastAsia"/>
          <w:szCs w:val="21"/>
        </w:rPr>
        <w:t>（</w:t>
      </w:r>
      <w:r>
        <w:rPr>
          <w:rFonts w:cstheme="minorHAnsi" w:hint="eastAsia"/>
          <w:szCs w:val="21"/>
        </w:rPr>
        <w:t>~1899-~1930</w:t>
      </w:r>
      <w:r>
        <w:rPr>
          <w:rFonts w:cstheme="minorHAnsi" w:hint="eastAsia"/>
          <w:szCs w:val="21"/>
        </w:rPr>
        <w:t>）</w:t>
      </w:r>
      <w:r w:rsidRPr="004F404F">
        <w:rPr>
          <w:rFonts w:cstheme="minorHAnsi"/>
          <w:szCs w:val="21"/>
        </w:rPr>
        <w:t xml:space="preserve">, due to various reasons, commerce in Beihai was in decline. The main reason was that Guangzhou Bay (now Zhanjiang City) was a French leased land, "the import of goods, to no tax", resulting in the purchase of goods to the Beihai </w:t>
      </w:r>
      <w:proofErr w:type="spellStart"/>
      <w:r w:rsidRPr="004F404F">
        <w:rPr>
          <w:rFonts w:cstheme="minorHAnsi"/>
          <w:szCs w:val="21"/>
        </w:rPr>
        <w:t>Anpu</w:t>
      </w:r>
      <w:proofErr w:type="spellEnd"/>
      <w:r w:rsidRPr="004F404F">
        <w:rPr>
          <w:rFonts w:cstheme="minorHAnsi"/>
          <w:szCs w:val="21"/>
        </w:rPr>
        <w:t xml:space="preserve">, </w:t>
      </w:r>
      <w:proofErr w:type="spellStart"/>
      <w:r w:rsidRPr="004F404F">
        <w:rPr>
          <w:rFonts w:cstheme="minorHAnsi"/>
          <w:szCs w:val="21"/>
        </w:rPr>
        <w:t>Shicheng</w:t>
      </w:r>
      <w:proofErr w:type="spellEnd"/>
      <w:r w:rsidRPr="004F404F">
        <w:rPr>
          <w:rFonts w:cstheme="minorHAnsi"/>
          <w:szCs w:val="21"/>
        </w:rPr>
        <w:t xml:space="preserve">, Hu Dong and other places of merchants, all to Guangzhou Bay to purchase goods, </w:t>
      </w:r>
      <w:r w:rsidRPr="004F404F">
        <w:rPr>
          <w:rFonts w:cstheme="minorHAnsi"/>
          <w:szCs w:val="21"/>
          <w:highlight w:val="yellow"/>
        </w:rPr>
        <w:t xml:space="preserve">resulting in the commercial </w:t>
      </w:r>
      <w:r>
        <w:rPr>
          <w:rFonts w:cstheme="minorHAnsi" w:hint="eastAsia"/>
          <w:szCs w:val="21"/>
          <w:highlight w:val="yellow"/>
        </w:rPr>
        <w:t>decline</w:t>
      </w:r>
      <w:r w:rsidRPr="004F404F">
        <w:rPr>
          <w:rFonts w:cstheme="minorHAnsi"/>
          <w:szCs w:val="21"/>
          <w:highlight w:val="yellow"/>
        </w:rPr>
        <w:t xml:space="preserve"> of the Beihai.</w:t>
      </w:r>
    </w:p>
    <w:p w14:paraId="72ABCFAC" w14:textId="22442738" w:rsidR="004F404F" w:rsidRDefault="00490AD7">
      <w:pPr>
        <w:rPr>
          <w:rFonts w:cstheme="minorHAnsi"/>
          <w:szCs w:val="21"/>
        </w:rPr>
      </w:pPr>
      <w:hyperlink r:id="rId10" w:history="1">
        <w:r w:rsidR="004F404F" w:rsidRPr="00C86556">
          <w:rPr>
            <w:rStyle w:val="a3"/>
            <w:rFonts w:cstheme="minorHAnsi"/>
            <w:szCs w:val="21"/>
          </w:rPr>
          <w:t>https://baike.baidu.com/item/%E5%8C%97%E6%B5%B7%E8%80%81%E8%A1%97</w:t>
        </w:r>
      </w:hyperlink>
    </w:p>
    <w:p w14:paraId="2BA1413F" w14:textId="6450E6AD" w:rsidR="004F404F" w:rsidRDefault="004F404F">
      <w:pPr>
        <w:rPr>
          <w:rFonts w:cstheme="minorHAnsi"/>
          <w:szCs w:val="21"/>
        </w:rPr>
      </w:pPr>
    </w:p>
    <w:p w14:paraId="55F525BB" w14:textId="77777777" w:rsidR="004F404F" w:rsidRPr="004F404F" w:rsidRDefault="004F404F" w:rsidP="004F404F">
      <w:pPr>
        <w:pStyle w:val="a9"/>
        <w:shd w:val="clear" w:color="auto" w:fill="FFFFFF"/>
        <w:spacing w:before="120" w:beforeAutospacing="0" w:after="120" w:afterAutospacing="0"/>
        <w:rPr>
          <w:rFonts w:asciiTheme="minorHAnsi" w:eastAsiaTheme="minorEastAsia" w:hAnsiTheme="minorHAnsi" w:cstheme="minorHAnsi"/>
          <w:kern w:val="2"/>
          <w:sz w:val="21"/>
          <w:szCs w:val="21"/>
        </w:rPr>
      </w:pPr>
      <w:r w:rsidRPr="004F404F">
        <w:rPr>
          <w:rFonts w:asciiTheme="minorHAnsi" w:eastAsiaTheme="minorEastAsia" w:hAnsiTheme="minorHAnsi" w:cstheme="minorHAnsi"/>
          <w:kern w:val="2"/>
          <w:sz w:val="21"/>
          <w:szCs w:val="21"/>
        </w:rPr>
        <w:t>The May Fourth Movement was an </w:t>
      </w:r>
      <w:hyperlink r:id="rId11" w:tooltip="Anti-imperialism" w:history="1">
        <w:r w:rsidRPr="004F404F">
          <w:rPr>
            <w:rFonts w:asciiTheme="minorHAnsi" w:eastAsiaTheme="minorEastAsia" w:hAnsiTheme="minorHAnsi" w:cstheme="minorHAnsi"/>
            <w:kern w:val="2"/>
            <w:sz w:val="21"/>
            <w:szCs w:val="21"/>
            <w:highlight w:val="yellow"/>
          </w:rPr>
          <w:t>anti-imperialist</w:t>
        </w:r>
      </w:hyperlink>
      <w:r w:rsidRPr="004F404F">
        <w:rPr>
          <w:rFonts w:asciiTheme="minorHAnsi" w:eastAsiaTheme="minorEastAsia" w:hAnsiTheme="minorHAnsi" w:cstheme="minorHAnsi"/>
          <w:kern w:val="2"/>
          <w:sz w:val="21"/>
          <w:szCs w:val="21"/>
          <w:highlight w:val="yellow"/>
        </w:rPr>
        <w:t>,</w:t>
      </w:r>
      <w:r w:rsidRPr="004F404F">
        <w:rPr>
          <w:rFonts w:asciiTheme="minorHAnsi" w:eastAsiaTheme="minorEastAsia" w:hAnsiTheme="minorHAnsi" w:cstheme="minorHAnsi"/>
          <w:kern w:val="2"/>
          <w:sz w:val="21"/>
          <w:szCs w:val="21"/>
        </w:rPr>
        <w:t xml:space="preserve"> cultural, and political movement which grew out of student protests in </w:t>
      </w:r>
      <w:hyperlink r:id="rId12" w:tooltip="Beijing" w:history="1">
        <w:r w:rsidRPr="004F404F">
          <w:rPr>
            <w:rFonts w:asciiTheme="minorHAnsi" w:eastAsiaTheme="minorEastAsia" w:hAnsiTheme="minorHAnsi" w:cstheme="minorHAnsi"/>
            <w:kern w:val="2"/>
            <w:sz w:val="21"/>
            <w:szCs w:val="21"/>
          </w:rPr>
          <w:t>Beijing</w:t>
        </w:r>
      </w:hyperlink>
      <w:r w:rsidRPr="004F404F">
        <w:rPr>
          <w:rFonts w:asciiTheme="minorHAnsi" w:eastAsiaTheme="minorEastAsia" w:hAnsiTheme="minorHAnsi" w:cstheme="minorHAnsi"/>
          <w:kern w:val="2"/>
          <w:sz w:val="21"/>
          <w:szCs w:val="21"/>
        </w:rPr>
        <w:t> on 4 May 1919.</w:t>
      </w:r>
    </w:p>
    <w:p w14:paraId="38B5563E" w14:textId="77777777" w:rsidR="004F404F" w:rsidRPr="004F404F" w:rsidRDefault="004F404F" w:rsidP="004F404F">
      <w:pPr>
        <w:pStyle w:val="a9"/>
        <w:shd w:val="clear" w:color="auto" w:fill="FFFFFF"/>
        <w:spacing w:before="120" w:beforeAutospacing="0" w:after="120" w:afterAutospacing="0"/>
        <w:rPr>
          <w:rFonts w:asciiTheme="minorHAnsi" w:eastAsiaTheme="minorEastAsia" w:hAnsiTheme="minorHAnsi" w:cstheme="minorHAnsi"/>
          <w:kern w:val="2"/>
          <w:sz w:val="21"/>
          <w:szCs w:val="21"/>
        </w:rPr>
      </w:pPr>
      <w:r w:rsidRPr="004F404F">
        <w:rPr>
          <w:rFonts w:asciiTheme="minorHAnsi" w:eastAsiaTheme="minorEastAsia" w:hAnsiTheme="minorHAnsi" w:cstheme="minorHAnsi"/>
          <w:kern w:val="2"/>
          <w:sz w:val="21"/>
          <w:szCs w:val="21"/>
        </w:rPr>
        <w:t>In retaliation to the </w:t>
      </w:r>
      <w:hyperlink r:id="rId13" w:tooltip="Republic of China (1912–1949)" w:history="1">
        <w:r w:rsidRPr="004F404F">
          <w:rPr>
            <w:rFonts w:asciiTheme="minorHAnsi" w:eastAsiaTheme="minorEastAsia" w:hAnsiTheme="minorHAnsi" w:cstheme="minorHAnsi"/>
            <w:kern w:val="2"/>
            <w:sz w:val="21"/>
            <w:szCs w:val="21"/>
          </w:rPr>
          <w:t>Chinese government</w:t>
        </w:r>
      </w:hyperlink>
      <w:r w:rsidRPr="004F404F">
        <w:rPr>
          <w:rFonts w:asciiTheme="minorHAnsi" w:eastAsiaTheme="minorEastAsia" w:hAnsiTheme="minorHAnsi" w:cstheme="minorHAnsi"/>
          <w:kern w:val="2"/>
          <w:sz w:val="21"/>
          <w:szCs w:val="21"/>
        </w:rPr>
        <w:t>'s weak response to the </w:t>
      </w:r>
      <w:hyperlink r:id="rId14" w:tooltip="Treaty of Versailles" w:history="1">
        <w:r w:rsidRPr="004F404F">
          <w:rPr>
            <w:rFonts w:asciiTheme="minorHAnsi" w:eastAsiaTheme="minorEastAsia" w:hAnsiTheme="minorHAnsi" w:cstheme="minorHAnsi"/>
            <w:kern w:val="2"/>
            <w:sz w:val="21"/>
            <w:szCs w:val="21"/>
          </w:rPr>
          <w:t>Treaty of Versailles</w:t>
        </w:r>
      </w:hyperlink>
      <w:r w:rsidRPr="004F404F">
        <w:rPr>
          <w:rFonts w:asciiTheme="minorHAnsi" w:eastAsiaTheme="minorEastAsia" w:hAnsiTheme="minorHAnsi" w:cstheme="minorHAnsi"/>
          <w:kern w:val="2"/>
          <w:sz w:val="21"/>
          <w:szCs w:val="21"/>
        </w:rPr>
        <w:t>, students protested against the government's decision to allow </w:t>
      </w:r>
      <w:hyperlink r:id="rId15" w:tooltip="Empire of Japan" w:history="1">
        <w:r w:rsidRPr="004F404F">
          <w:rPr>
            <w:rFonts w:asciiTheme="minorHAnsi" w:eastAsiaTheme="minorEastAsia" w:hAnsiTheme="minorHAnsi" w:cstheme="minorHAnsi"/>
            <w:kern w:val="2"/>
            <w:sz w:val="21"/>
            <w:szCs w:val="21"/>
          </w:rPr>
          <w:t>Japan</w:t>
        </w:r>
      </w:hyperlink>
      <w:r w:rsidRPr="004F404F">
        <w:rPr>
          <w:rFonts w:asciiTheme="minorHAnsi" w:eastAsiaTheme="minorEastAsia" w:hAnsiTheme="minorHAnsi" w:cstheme="minorHAnsi"/>
          <w:kern w:val="2"/>
          <w:sz w:val="21"/>
          <w:szCs w:val="21"/>
        </w:rPr>
        <w:t> to retain territories in </w:t>
      </w:r>
      <w:hyperlink r:id="rId16" w:tooltip="Shandong" w:history="1">
        <w:r w:rsidRPr="004F404F">
          <w:rPr>
            <w:rFonts w:asciiTheme="minorHAnsi" w:eastAsiaTheme="minorEastAsia" w:hAnsiTheme="minorHAnsi" w:cstheme="minorHAnsi"/>
            <w:kern w:val="2"/>
            <w:sz w:val="21"/>
            <w:szCs w:val="21"/>
          </w:rPr>
          <w:t>Shandong</w:t>
        </w:r>
      </w:hyperlink>
      <w:r w:rsidRPr="004F404F">
        <w:rPr>
          <w:rFonts w:asciiTheme="minorHAnsi" w:eastAsiaTheme="minorEastAsia" w:hAnsiTheme="minorHAnsi" w:cstheme="minorHAnsi"/>
          <w:kern w:val="2"/>
          <w:sz w:val="21"/>
          <w:szCs w:val="21"/>
        </w:rPr>
        <w:t> that had been surrendered by </w:t>
      </w:r>
      <w:hyperlink r:id="rId17" w:tooltip="German Empire" w:history="1">
        <w:r w:rsidRPr="004F404F">
          <w:rPr>
            <w:rFonts w:asciiTheme="minorHAnsi" w:eastAsiaTheme="minorEastAsia" w:hAnsiTheme="minorHAnsi" w:cstheme="minorHAnsi"/>
            <w:kern w:val="2"/>
            <w:sz w:val="21"/>
            <w:szCs w:val="21"/>
          </w:rPr>
          <w:t>Germany</w:t>
        </w:r>
      </w:hyperlink>
      <w:r w:rsidRPr="004F404F">
        <w:rPr>
          <w:rFonts w:asciiTheme="minorHAnsi" w:eastAsiaTheme="minorEastAsia" w:hAnsiTheme="minorHAnsi" w:cstheme="minorHAnsi"/>
          <w:kern w:val="2"/>
          <w:sz w:val="21"/>
          <w:szCs w:val="21"/>
        </w:rPr>
        <w:t> after the </w:t>
      </w:r>
      <w:hyperlink r:id="rId18" w:tooltip="Siege of Tsingtao" w:history="1">
        <w:r w:rsidRPr="004F404F">
          <w:rPr>
            <w:rFonts w:asciiTheme="minorHAnsi" w:eastAsiaTheme="minorEastAsia" w:hAnsiTheme="minorHAnsi" w:cstheme="minorHAnsi"/>
            <w:kern w:val="2"/>
            <w:sz w:val="21"/>
            <w:szCs w:val="21"/>
          </w:rPr>
          <w:t>Siege of Tsingtao</w:t>
        </w:r>
      </w:hyperlink>
      <w:r w:rsidRPr="004F404F">
        <w:rPr>
          <w:rFonts w:asciiTheme="minorHAnsi" w:eastAsiaTheme="minorEastAsia" w:hAnsiTheme="minorHAnsi" w:cstheme="minorHAnsi"/>
          <w:kern w:val="2"/>
          <w:sz w:val="21"/>
          <w:szCs w:val="21"/>
        </w:rPr>
        <w:t xml:space="preserve"> in 1914. The demonstrations sparked nation-wide protests and spurred an </w:t>
      </w:r>
      <w:r w:rsidRPr="004F404F">
        <w:rPr>
          <w:rFonts w:asciiTheme="minorHAnsi" w:eastAsiaTheme="minorEastAsia" w:hAnsiTheme="minorHAnsi" w:cstheme="minorHAnsi"/>
          <w:kern w:val="2"/>
          <w:sz w:val="21"/>
          <w:szCs w:val="21"/>
          <w:highlight w:val="yellow"/>
        </w:rPr>
        <w:t>upsurge in </w:t>
      </w:r>
      <w:hyperlink r:id="rId19" w:tooltip="Chinese nationalism" w:history="1">
        <w:r w:rsidRPr="004F404F">
          <w:rPr>
            <w:rFonts w:asciiTheme="minorHAnsi" w:eastAsiaTheme="minorEastAsia" w:hAnsiTheme="minorHAnsi" w:cstheme="minorHAnsi"/>
            <w:kern w:val="2"/>
            <w:sz w:val="21"/>
            <w:szCs w:val="21"/>
            <w:highlight w:val="yellow"/>
          </w:rPr>
          <w:t>Chinese nationalism</w:t>
        </w:r>
      </w:hyperlink>
      <w:r w:rsidRPr="004F404F">
        <w:rPr>
          <w:rFonts w:asciiTheme="minorHAnsi" w:eastAsiaTheme="minorEastAsia" w:hAnsiTheme="minorHAnsi" w:cstheme="minorHAnsi"/>
          <w:kern w:val="2"/>
          <w:sz w:val="21"/>
          <w:szCs w:val="21"/>
        </w:rPr>
        <w:t>, a shift towards political mobilization, a shift away from cultural activities, a move towards a </w:t>
      </w:r>
      <w:hyperlink r:id="rId20" w:tooltip="Populist" w:history="1">
        <w:r w:rsidRPr="004F404F">
          <w:rPr>
            <w:rFonts w:asciiTheme="minorHAnsi" w:eastAsiaTheme="minorEastAsia" w:hAnsiTheme="minorHAnsi" w:cstheme="minorHAnsi"/>
            <w:kern w:val="2"/>
            <w:sz w:val="21"/>
            <w:szCs w:val="21"/>
          </w:rPr>
          <w:t>populist</w:t>
        </w:r>
      </w:hyperlink>
      <w:r w:rsidRPr="004F404F">
        <w:rPr>
          <w:rFonts w:asciiTheme="minorHAnsi" w:eastAsiaTheme="minorEastAsia" w:hAnsiTheme="minorHAnsi" w:cstheme="minorHAnsi"/>
          <w:kern w:val="2"/>
          <w:sz w:val="21"/>
          <w:szCs w:val="21"/>
        </w:rPr>
        <w:t> base and a move away from traditional intellectual and political elites.</w:t>
      </w:r>
    </w:p>
    <w:p w14:paraId="638273D9" w14:textId="2A217C47" w:rsidR="008E0693" w:rsidRDefault="008E0693"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p>
    <w:p w14:paraId="7315C4A8" w14:textId="77777777" w:rsidR="008E0693" w:rsidRDefault="008E0693"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p>
    <w:p w14:paraId="4D8F5F68" w14:textId="77777777" w:rsidR="008E0693" w:rsidRDefault="008E0693"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p>
    <w:p w14:paraId="4D73A640" w14:textId="77777777" w:rsidR="008E0693" w:rsidRDefault="008E0693"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p>
    <w:p w14:paraId="546C6F1A" w14:textId="77777777" w:rsidR="008E0693" w:rsidRDefault="008E0693"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p>
    <w:p w14:paraId="1546E490" w14:textId="77777777" w:rsidR="008E0693" w:rsidRDefault="008E0693"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p>
    <w:p w14:paraId="6496E400" w14:textId="5EEF16B4" w:rsidR="004F404F" w:rsidRPr="004F404F" w:rsidRDefault="004F404F" w:rsidP="004F404F">
      <w:pPr>
        <w:pStyle w:val="3"/>
        <w:shd w:val="clear" w:color="auto" w:fill="FFFFFF"/>
        <w:spacing w:before="72" w:beforeAutospacing="0" w:after="0" w:afterAutospacing="0"/>
        <w:rPr>
          <w:rFonts w:asciiTheme="minorHAnsi" w:eastAsiaTheme="minorEastAsia" w:hAnsiTheme="minorHAnsi" w:cstheme="minorHAnsi"/>
          <w:b w:val="0"/>
          <w:bCs w:val="0"/>
          <w:kern w:val="2"/>
          <w:sz w:val="21"/>
          <w:szCs w:val="21"/>
        </w:rPr>
      </w:pPr>
      <w:r w:rsidRPr="004F404F">
        <w:rPr>
          <w:rFonts w:asciiTheme="minorHAnsi" w:eastAsiaTheme="minorEastAsia" w:hAnsiTheme="minorHAnsi" w:cstheme="minorHAnsi"/>
          <w:b w:val="0"/>
          <w:bCs w:val="0"/>
          <w:kern w:val="2"/>
          <w:sz w:val="21"/>
          <w:szCs w:val="21"/>
        </w:rPr>
        <w:lastRenderedPageBreak/>
        <w:t xml:space="preserve">Fight </w:t>
      </w:r>
      <w:r w:rsidRPr="008E0693">
        <w:rPr>
          <w:rFonts w:asciiTheme="minorHAnsi" w:eastAsiaTheme="minorEastAsia" w:hAnsiTheme="minorHAnsi" w:cstheme="minorHAnsi"/>
          <w:b w:val="0"/>
          <w:bCs w:val="0"/>
          <w:kern w:val="2"/>
          <w:sz w:val="21"/>
          <w:szCs w:val="21"/>
          <w:highlight w:val="yellow"/>
        </w:rPr>
        <w:t xml:space="preserve">against </w:t>
      </w:r>
      <w:proofErr w:type="spellStart"/>
      <w:r w:rsidRPr="008E0693">
        <w:rPr>
          <w:rFonts w:asciiTheme="minorHAnsi" w:eastAsiaTheme="minorEastAsia" w:hAnsiTheme="minorHAnsi" w:cstheme="minorHAnsi"/>
          <w:b w:val="0"/>
          <w:bCs w:val="0"/>
          <w:kern w:val="2"/>
          <w:sz w:val="21"/>
          <w:szCs w:val="21"/>
          <w:highlight w:val="yellow"/>
        </w:rPr>
        <w:t>warlordism</w:t>
      </w:r>
      <w:proofErr w:type="spellEnd"/>
      <w:r w:rsidRPr="004F404F">
        <w:rPr>
          <w:rFonts w:asciiTheme="minorHAnsi" w:eastAsiaTheme="minorEastAsia" w:hAnsiTheme="minorHAnsi" w:cstheme="minorHAnsi"/>
          <w:b w:val="0"/>
          <w:bCs w:val="0"/>
          <w:kern w:val="2"/>
          <w:sz w:val="21"/>
          <w:szCs w:val="21"/>
        </w:rPr>
        <w:t xml:space="preserve"> and the First United Front</w:t>
      </w:r>
    </w:p>
    <w:p w14:paraId="0BB5D029" w14:textId="77777777" w:rsidR="004F404F" w:rsidRPr="004F404F" w:rsidRDefault="004F404F" w:rsidP="004F404F">
      <w:pPr>
        <w:pStyle w:val="a9"/>
        <w:shd w:val="clear" w:color="auto" w:fill="FFFFFF"/>
        <w:spacing w:before="120" w:beforeAutospacing="0" w:after="120" w:afterAutospacing="0"/>
        <w:rPr>
          <w:rFonts w:asciiTheme="minorHAnsi" w:eastAsiaTheme="minorEastAsia" w:hAnsiTheme="minorHAnsi" w:cstheme="minorHAnsi"/>
          <w:kern w:val="2"/>
          <w:sz w:val="21"/>
          <w:szCs w:val="21"/>
        </w:rPr>
      </w:pPr>
      <w:r w:rsidRPr="004F404F">
        <w:rPr>
          <w:rFonts w:asciiTheme="minorHAnsi" w:eastAsiaTheme="minorEastAsia" w:hAnsiTheme="minorHAnsi" w:cstheme="minorHAnsi"/>
          <w:kern w:val="2"/>
          <w:sz w:val="21"/>
          <w:szCs w:val="21"/>
        </w:rPr>
        <w:t xml:space="preserve">The May Fourth Movement helped to rekindle the then-fading cause of republican revolution. In 1917 Sun </w:t>
      </w:r>
      <w:proofErr w:type="spellStart"/>
      <w:r w:rsidRPr="004F404F">
        <w:rPr>
          <w:rFonts w:asciiTheme="minorHAnsi" w:eastAsiaTheme="minorEastAsia" w:hAnsiTheme="minorHAnsi" w:cstheme="minorHAnsi"/>
          <w:kern w:val="2"/>
          <w:sz w:val="21"/>
          <w:szCs w:val="21"/>
        </w:rPr>
        <w:t>Yat-sen</w:t>
      </w:r>
      <w:proofErr w:type="spellEnd"/>
      <w:r w:rsidRPr="004F404F">
        <w:rPr>
          <w:rFonts w:asciiTheme="minorHAnsi" w:eastAsiaTheme="minorEastAsia" w:hAnsiTheme="minorHAnsi" w:cstheme="minorHAnsi"/>
          <w:kern w:val="2"/>
          <w:sz w:val="21"/>
          <w:szCs w:val="21"/>
        </w:rPr>
        <w:t xml:space="preserve"> had become commander-in-chief of a rival military government in Canton in collaboration with southern warlords. </w:t>
      </w:r>
      <w:r w:rsidRPr="008E0693">
        <w:rPr>
          <w:rFonts w:asciiTheme="minorHAnsi" w:eastAsiaTheme="minorEastAsia" w:hAnsiTheme="minorHAnsi" w:cstheme="minorHAnsi"/>
          <w:kern w:val="2"/>
          <w:sz w:val="21"/>
          <w:szCs w:val="21"/>
          <w:highlight w:val="yellow"/>
        </w:rPr>
        <w:t>In October 1919 he re-established the </w:t>
      </w:r>
      <w:hyperlink r:id="rId21" w:tooltip="Kuomintang" w:history="1">
        <w:r w:rsidRPr="008E0693">
          <w:rPr>
            <w:rFonts w:asciiTheme="minorHAnsi" w:eastAsiaTheme="minorEastAsia" w:hAnsiTheme="minorHAnsi" w:cstheme="minorHAnsi"/>
            <w:kern w:val="2"/>
            <w:sz w:val="21"/>
            <w:szCs w:val="21"/>
            <w:highlight w:val="yellow"/>
          </w:rPr>
          <w:t>Kuomintang</w:t>
        </w:r>
      </w:hyperlink>
      <w:r w:rsidRPr="008E0693">
        <w:rPr>
          <w:rFonts w:asciiTheme="minorHAnsi" w:eastAsiaTheme="minorEastAsia" w:hAnsiTheme="minorHAnsi" w:cstheme="minorHAnsi"/>
          <w:kern w:val="2"/>
          <w:sz w:val="21"/>
          <w:szCs w:val="21"/>
          <w:highlight w:val="yellow"/>
        </w:rPr>
        <w:t> (KMT)</w:t>
      </w:r>
      <w:r w:rsidRPr="004F404F">
        <w:rPr>
          <w:rFonts w:asciiTheme="minorHAnsi" w:eastAsiaTheme="minorEastAsia" w:hAnsiTheme="minorHAnsi" w:cstheme="minorHAnsi"/>
          <w:kern w:val="2"/>
          <w:sz w:val="21"/>
          <w:szCs w:val="21"/>
        </w:rPr>
        <w:t xml:space="preserve"> to counter the government in Beijing. The latter, under a succession of warlords, still maintained its facade of legitimacy and its relations with the West.</w:t>
      </w:r>
    </w:p>
    <w:p w14:paraId="451153CD" w14:textId="6B80C94B" w:rsidR="004F404F" w:rsidRDefault="00490AD7">
      <w:pPr>
        <w:rPr>
          <w:rFonts w:cstheme="minorHAnsi"/>
          <w:szCs w:val="21"/>
        </w:rPr>
      </w:pPr>
      <w:hyperlink r:id="rId22" w:history="1">
        <w:r w:rsidR="008E0693" w:rsidRPr="00C86556">
          <w:rPr>
            <w:rStyle w:val="a3"/>
            <w:rFonts w:cstheme="minorHAnsi"/>
            <w:szCs w:val="21"/>
          </w:rPr>
          <w:t>https://en.wikipedia.org/wiki/History_of_the_Republic_of_China</w:t>
        </w:r>
      </w:hyperlink>
    </w:p>
    <w:p w14:paraId="061286BC" w14:textId="783B2ACF" w:rsidR="008E0693" w:rsidRDefault="008E0693">
      <w:pPr>
        <w:rPr>
          <w:rFonts w:cstheme="minorHAnsi"/>
          <w:szCs w:val="21"/>
        </w:rPr>
      </w:pPr>
    </w:p>
    <w:p w14:paraId="10E650C5" w14:textId="6EB55BEC" w:rsidR="008E0693" w:rsidRDefault="008E0693">
      <w:pPr>
        <w:rPr>
          <w:rFonts w:cstheme="minorHAnsi"/>
          <w:szCs w:val="21"/>
        </w:rPr>
      </w:pPr>
    </w:p>
    <w:p w14:paraId="56BF5BAA" w14:textId="3EEFE092" w:rsidR="008E0693" w:rsidRPr="008E0693" w:rsidRDefault="009F258C" w:rsidP="008E0693">
      <w:pPr>
        <w:rPr>
          <w:rFonts w:cstheme="minorHAnsi"/>
          <w:szCs w:val="21"/>
        </w:rPr>
      </w:pPr>
      <w:r>
        <w:rPr>
          <w:rFonts w:cstheme="minorHAnsi"/>
          <w:noProof/>
          <w:szCs w:val="21"/>
        </w:rPr>
        <mc:AlternateContent>
          <mc:Choice Requires="wps">
            <w:drawing>
              <wp:anchor distT="0" distB="0" distL="114300" distR="114300" simplePos="0" relativeHeight="251664384" behindDoc="0" locked="0" layoutInCell="1" allowOverlap="1" wp14:anchorId="13870899" wp14:editId="01A6D2E0">
                <wp:simplePos x="0" y="0"/>
                <wp:positionH relativeFrom="column">
                  <wp:posOffset>-642551</wp:posOffset>
                </wp:positionH>
                <wp:positionV relativeFrom="paragraph">
                  <wp:posOffset>1346269</wp:posOffset>
                </wp:positionV>
                <wp:extent cx="704249" cy="314067"/>
                <wp:effectExtent l="0" t="38100" r="57785" b="29210"/>
                <wp:wrapNone/>
                <wp:docPr id="3" name="连接符: 曲线 3"/>
                <wp:cNvGraphicFramePr/>
                <a:graphic xmlns:a="http://schemas.openxmlformats.org/drawingml/2006/main">
                  <a:graphicData uri="http://schemas.microsoft.com/office/word/2010/wordprocessingShape">
                    <wps:wsp>
                      <wps:cNvCnPr/>
                      <wps:spPr>
                        <a:xfrm flipV="1">
                          <a:off x="0" y="0"/>
                          <a:ext cx="704249" cy="314067"/>
                        </a:xfrm>
                        <a:prstGeom prst="curvedConnector3">
                          <a:avLst>
                            <a:gd name="adj1" fmla="val 8208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DC9D5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3" o:spid="_x0000_s1026" type="#_x0000_t38" style="position:absolute;left:0;text-align:left;margin-left:-50.6pt;margin-top:106pt;width:55.45pt;height:2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" adj="17729" strokecolor="#4579b8 [3044]">
                <v:stroke endarrow="block"/>
              </v:shape>
            </w:pict>
          </mc:Fallback>
        </mc:AlternateContent>
      </w:r>
      <w:r w:rsidRPr="008E0693">
        <w:rPr>
          <w:rFonts w:cstheme="minorHAnsi"/>
          <w:noProof/>
          <w:szCs w:val="21"/>
        </w:rPr>
        <mc:AlternateContent>
          <mc:Choice Requires="wps">
            <w:drawing>
              <wp:anchor distT="45720" distB="45720" distL="114300" distR="114300" simplePos="0" relativeHeight="251663360" behindDoc="0" locked="0" layoutInCell="1" allowOverlap="1" wp14:anchorId="5DEFCE0A" wp14:editId="22B2CB3D">
                <wp:simplePos x="0" y="0"/>
                <wp:positionH relativeFrom="column">
                  <wp:posOffset>-1137405</wp:posOffset>
                </wp:positionH>
                <wp:positionV relativeFrom="paragraph">
                  <wp:posOffset>751651</wp:posOffset>
                </wp:positionV>
                <wp:extent cx="1144578" cy="2032687"/>
                <wp:effectExtent l="0" t="0" r="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578" cy="2032687"/>
                        </a:xfrm>
                        <a:prstGeom prst="rect">
                          <a:avLst/>
                        </a:prstGeom>
                        <a:noFill/>
                        <a:ln w="9525">
                          <a:noFill/>
                          <a:miter lim="800000"/>
                          <a:headEnd/>
                          <a:tailEnd/>
                        </a:ln>
                      </wps:spPr>
                      <wps:txbx>
                        <w:txbxContent>
                          <w:p w14:paraId="038C73EF" w14:textId="18ECCE1A" w:rsidR="009F258C" w:rsidRPr="009F258C" w:rsidRDefault="009F258C" w:rsidP="009F258C">
                            <w:pPr>
                              <w:spacing w:line="200" w:lineRule="exact"/>
                              <w:rPr>
                                <w:sz w:val="16"/>
                                <w:szCs w:val="16"/>
                              </w:rPr>
                            </w:pPr>
                            <w:proofErr w:type="gramStart"/>
                            <w:r w:rsidRPr="009F258C">
                              <w:rPr>
                                <w:rFonts w:hint="eastAsia"/>
                                <w:sz w:val="16"/>
                                <w:szCs w:val="16"/>
                              </w:rPr>
                              <w:t>M</w:t>
                            </w:r>
                            <w:r w:rsidRPr="009F258C">
                              <w:rPr>
                                <w:sz w:val="16"/>
                                <w:szCs w:val="16"/>
                              </w:rPr>
                              <w:t>alcolm(</w:t>
                            </w:r>
                            <w:proofErr w:type="gramEnd"/>
                            <w:r w:rsidRPr="009F258C">
                              <w:rPr>
                                <w:sz w:val="16"/>
                                <w:szCs w:val="16"/>
                              </w:rPr>
                              <w:t>Duncan’s god daughter who was influenced by the student revolution and supports KMT government)</w:t>
                            </w:r>
                          </w:p>
                          <w:p w14:paraId="370EDB9F" w14:textId="68A7AC5E" w:rsidR="009F258C" w:rsidRPr="009F258C" w:rsidRDefault="009F258C" w:rsidP="009F258C">
                            <w:pPr>
                              <w:spacing w:line="200" w:lineRule="exact"/>
                              <w:rPr>
                                <w:sz w:val="16"/>
                                <w:szCs w:val="16"/>
                              </w:rPr>
                            </w:pPr>
                            <w:r w:rsidRPr="009F258C">
                              <w:rPr>
                                <w:sz w:val="16"/>
                                <w:szCs w:val="16"/>
                              </w:rPr>
                              <w:t>Local traders</w:t>
                            </w:r>
                          </w:p>
                          <w:p w14:paraId="42CA5EE7" w14:textId="77777777" w:rsidR="009F258C" w:rsidRPr="009F258C" w:rsidRDefault="009F258C" w:rsidP="009F258C">
                            <w:pPr>
                              <w:spacing w:line="20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FCE0A" id="_x0000_t202" coordsize="21600,21600" o:spt="202" path="m,l,21600r21600,l21600,xe">
                <v:stroke joinstyle="miter"/>
                <v:path gradientshapeok="t" o:connecttype="rect"/>
              </v:shapetype>
              <v:shape id="文本框 2" o:spid="_x0000_s1026" type="#_x0000_t202" style="position:absolute;left:0;text-align:left;margin-left:-89.55pt;margin-top:59.2pt;width:90.1pt;height:16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" filled="f" stroked="f">
                <v:textbox>
                  <w:txbxContent>
                    <w:p w14:paraId="038C73EF" w14:textId="18ECCE1A" w:rsidR="009F258C" w:rsidRPr="009F258C" w:rsidRDefault="009F258C" w:rsidP="009F258C">
                      <w:pPr>
                        <w:spacing w:line="200" w:lineRule="exact"/>
                        <w:rPr>
                          <w:sz w:val="16"/>
                          <w:szCs w:val="16"/>
                        </w:rPr>
                      </w:pPr>
                      <w:proofErr w:type="gramStart"/>
                      <w:r w:rsidRPr="009F258C">
                        <w:rPr>
                          <w:rFonts w:hint="eastAsia"/>
                          <w:sz w:val="16"/>
                          <w:szCs w:val="16"/>
                        </w:rPr>
                        <w:t>M</w:t>
                      </w:r>
                      <w:r w:rsidRPr="009F258C">
                        <w:rPr>
                          <w:sz w:val="16"/>
                          <w:szCs w:val="16"/>
                        </w:rPr>
                        <w:t>alcolm(</w:t>
                      </w:r>
                      <w:proofErr w:type="gramEnd"/>
                      <w:r w:rsidRPr="009F258C">
                        <w:rPr>
                          <w:sz w:val="16"/>
                          <w:szCs w:val="16"/>
                        </w:rPr>
                        <w:t>Duncan’s god daughter who was influenced by the student revolution and supports KMT government)</w:t>
                      </w:r>
                    </w:p>
                    <w:p w14:paraId="370EDB9F" w14:textId="68A7AC5E" w:rsidR="009F258C" w:rsidRPr="009F258C" w:rsidRDefault="009F258C" w:rsidP="009F258C">
                      <w:pPr>
                        <w:spacing w:line="200" w:lineRule="exact"/>
                        <w:rPr>
                          <w:sz w:val="16"/>
                          <w:szCs w:val="16"/>
                        </w:rPr>
                      </w:pPr>
                      <w:r w:rsidRPr="009F258C">
                        <w:rPr>
                          <w:sz w:val="16"/>
                          <w:szCs w:val="16"/>
                        </w:rPr>
                        <w:t>Local traders</w:t>
                      </w:r>
                    </w:p>
                    <w:p w14:paraId="42CA5EE7" w14:textId="77777777" w:rsidR="009F258C" w:rsidRPr="009F258C" w:rsidRDefault="009F258C" w:rsidP="009F258C">
                      <w:pPr>
                        <w:spacing w:line="200" w:lineRule="exact"/>
                        <w:rPr>
                          <w:sz w:val="16"/>
                          <w:szCs w:val="16"/>
                        </w:rPr>
                      </w:pPr>
                    </w:p>
                  </w:txbxContent>
                </v:textbox>
              </v:shape>
            </w:pict>
          </mc:Fallback>
        </mc:AlternateContent>
      </w:r>
      <w:r w:rsidR="008E0693">
        <w:rPr>
          <w:rFonts w:cstheme="minorHAnsi"/>
          <w:noProof/>
          <w:szCs w:val="21"/>
        </w:rPr>
        <mc:AlternateContent>
          <mc:Choice Requires="wps">
            <w:drawing>
              <wp:anchor distT="0" distB="0" distL="114300" distR="114300" simplePos="0" relativeHeight="251659264" behindDoc="0" locked="0" layoutInCell="1" allowOverlap="1" wp14:anchorId="1E8F3E12" wp14:editId="6BB84C9C">
                <wp:simplePos x="0" y="0"/>
                <wp:positionH relativeFrom="column">
                  <wp:posOffset>4602892</wp:posOffset>
                </wp:positionH>
                <wp:positionV relativeFrom="paragraph">
                  <wp:posOffset>1110461</wp:posOffset>
                </wp:positionV>
                <wp:extent cx="574589" cy="1340708"/>
                <wp:effectExtent l="0" t="0" r="54610" b="69215"/>
                <wp:wrapNone/>
                <wp:docPr id="1" name="连接符: 曲线 1"/>
                <wp:cNvGraphicFramePr/>
                <a:graphic xmlns:a="http://schemas.openxmlformats.org/drawingml/2006/main">
                  <a:graphicData uri="http://schemas.microsoft.com/office/word/2010/wordprocessingShape">
                    <wps:wsp>
                      <wps:cNvCnPr/>
                      <wps:spPr>
                        <a:xfrm>
                          <a:off x="0" y="0"/>
                          <a:ext cx="574589" cy="1340708"/>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A8C8B" id="连接符: 曲线 1" o:spid="_x0000_s1026" type="#_x0000_t38" style="position:absolute;left:0;text-align:left;margin-left:362.45pt;margin-top:87.45pt;width:45.25pt;height:10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" adj="10800" strokecolor="#4579b8 [3044]">
                <v:stroke endarrow="block"/>
              </v:shape>
            </w:pict>
          </mc:Fallback>
        </mc:AlternateContent>
      </w:r>
      <w:r w:rsidR="008E0693" w:rsidRPr="008E0693">
        <w:rPr>
          <w:rFonts w:cstheme="minorHAnsi"/>
          <w:szCs w:val="21"/>
        </w:rPr>
        <w:t>During World War I</w:t>
      </w:r>
      <w:r w:rsidR="008E0693">
        <w:rPr>
          <w:rFonts w:cstheme="minorHAnsi" w:hint="eastAsia"/>
          <w:szCs w:val="21"/>
        </w:rPr>
        <w:t>（</w:t>
      </w:r>
      <w:r w:rsidR="008E0693">
        <w:rPr>
          <w:rFonts w:cstheme="minorHAnsi" w:hint="eastAsia"/>
          <w:szCs w:val="21"/>
        </w:rPr>
        <w:t>1914-1918</w:t>
      </w:r>
      <w:r w:rsidR="008E0693">
        <w:rPr>
          <w:rFonts w:cstheme="minorHAnsi" w:hint="eastAsia"/>
          <w:szCs w:val="21"/>
        </w:rPr>
        <w:t>）</w:t>
      </w:r>
      <w:r w:rsidR="008E0693" w:rsidRPr="008E0693">
        <w:rPr>
          <w:rFonts w:cstheme="minorHAnsi"/>
          <w:szCs w:val="21"/>
        </w:rPr>
        <w:t xml:space="preserve">, imperialism temporarily relaxed its economic aggression against China, and together with the influence of the </w:t>
      </w:r>
      <w:proofErr w:type="spellStart"/>
      <w:r w:rsidR="008E0693" w:rsidRPr="008E0693">
        <w:rPr>
          <w:rFonts w:cstheme="minorHAnsi"/>
          <w:szCs w:val="21"/>
        </w:rPr>
        <w:t>Xinhai</w:t>
      </w:r>
      <w:proofErr w:type="spellEnd"/>
      <w:r w:rsidR="008E0693" w:rsidRPr="008E0693">
        <w:rPr>
          <w:rFonts w:cstheme="minorHAnsi"/>
          <w:szCs w:val="21"/>
        </w:rPr>
        <w:t xml:space="preserve"> Revolution, </w:t>
      </w:r>
      <w:r w:rsidR="008E0693" w:rsidRPr="008E0693">
        <w:rPr>
          <w:rFonts w:cstheme="minorHAnsi"/>
          <w:szCs w:val="21"/>
          <w:highlight w:val="yellow"/>
        </w:rPr>
        <w:t>Chinese national capitalism developed further</w:t>
      </w:r>
      <w:r w:rsidR="008E0693" w:rsidRPr="008E0693">
        <w:rPr>
          <w:rFonts w:cstheme="minorHAnsi"/>
          <w:szCs w:val="21"/>
        </w:rPr>
        <w:t xml:space="preserve">, and the proletariat subsequently grew, preparing the conditions for the New Democratic Revolution. After World War I, the national economy went downhill when the imperialist economic forces returned. During this period, there were three main economic forms in Chinese society: the original feudal natural economy, </w:t>
      </w:r>
      <w:r w:rsidR="008E0693" w:rsidRPr="008E0693">
        <w:rPr>
          <w:rFonts w:cstheme="minorHAnsi"/>
          <w:szCs w:val="21"/>
          <w:highlight w:val="yellow"/>
        </w:rPr>
        <w:t>the foreign capitalist economy</w:t>
      </w:r>
      <w:r w:rsidR="008E0693" w:rsidRPr="008E0693">
        <w:rPr>
          <w:rFonts w:cstheme="minorHAnsi"/>
          <w:szCs w:val="21"/>
        </w:rPr>
        <w:t xml:space="preserve">, </w:t>
      </w:r>
      <w:r w:rsidR="008E0693" w:rsidRPr="008E0693">
        <w:rPr>
          <w:rFonts w:cstheme="minorHAnsi"/>
          <w:szCs w:val="21"/>
          <w:highlight w:val="yellow"/>
        </w:rPr>
        <w:t>and the national capitalist economy</w:t>
      </w:r>
      <w:r w:rsidR="008E0693" w:rsidRPr="008E0693">
        <w:rPr>
          <w:rFonts w:cstheme="minorHAnsi"/>
          <w:szCs w:val="21"/>
        </w:rPr>
        <w:t>. The natural economy went through a process of gradual disintegration, but still occupied the main position in Chinese society.</w:t>
      </w:r>
    </w:p>
    <w:p w14:paraId="062C6CA4" w14:textId="44D3EFD3" w:rsidR="008E0693" w:rsidRPr="008E0693" w:rsidRDefault="008E0693" w:rsidP="008E0693">
      <w:pPr>
        <w:rPr>
          <w:rFonts w:cstheme="minorHAnsi"/>
          <w:szCs w:val="21"/>
        </w:rPr>
      </w:pPr>
    </w:p>
    <w:p w14:paraId="38912505" w14:textId="2A627046" w:rsidR="008E0693" w:rsidRDefault="00490AD7" w:rsidP="008E0693">
      <w:pPr>
        <w:rPr>
          <w:rFonts w:cstheme="minorHAnsi"/>
          <w:szCs w:val="21"/>
        </w:rPr>
      </w:pPr>
      <w:hyperlink r:id="rId23" w:history="1">
        <w:r w:rsidR="008E0693" w:rsidRPr="00C86556">
          <w:rPr>
            <w:rStyle w:val="a3"/>
            <w:rFonts w:cstheme="minorHAnsi"/>
            <w:szCs w:val="21"/>
          </w:rPr>
          <w:t>https://old.pep.com.cn/rjwk/bmls/2013/073/bmzc/201303/t20130319_1151365.htm</w:t>
        </w:r>
      </w:hyperlink>
    </w:p>
    <w:p w14:paraId="2803E53A" w14:textId="77777777" w:rsidR="003F09E9" w:rsidRDefault="003F09E9" w:rsidP="008E0693">
      <w:pPr>
        <w:rPr>
          <w:rFonts w:cstheme="minorHAnsi"/>
          <w:szCs w:val="21"/>
        </w:rPr>
      </w:pPr>
    </w:p>
    <w:p w14:paraId="457466CE" w14:textId="77777777" w:rsidR="003F09E9" w:rsidRDefault="003F09E9" w:rsidP="008E0693">
      <w:pPr>
        <w:rPr>
          <w:rFonts w:cstheme="minorHAnsi"/>
          <w:szCs w:val="21"/>
        </w:rPr>
      </w:pPr>
    </w:p>
    <w:p w14:paraId="0B5AD1E2" w14:textId="77777777" w:rsidR="003F09E9" w:rsidRDefault="003F09E9" w:rsidP="008E0693">
      <w:pPr>
        <w:rPr>
          <w:rFonts w:cstheme="minorHAnsi"/>
          <w:szCs w:val="21"/>
        </w:rPr>
      </w:pPr>
    </w:p>
    <w:p w14:paraId="495FCEC0" w14:textId="44EB3471" w:rsidR="003F09E9" w:rsidRDefault="003F09E9" w:rsidP="008E0693">
      <w:pPr>
        <w:rPr>
          <w:rFonts w:cstheme="minorHAnsi"/>
          <w:szCs w:val="21"/>
        </w:rPr>
      </w:pPr>
      <w:r w:rsidRPr="008E0693">
        <w:rPr>
          <w:rFonts w:cstheme="minorHAnsi"/>
          <w:noProof/>
          <w:szCs w:val="21"/>
        </w:rPr>
        <mc:AlternateContent>
          <mc:Choice Requires="wps">
            <w:drawing>
              <wp:anchor distT="45720" distB="45720" distL="114300" distR="114300" simplePos="0" relativeHeight="251661312" behindDoc="0" locked="0" layoutInCell="1" allowOverlap="1" wp14:anchorId="72E5E6CF" wp14:editId="1ACEC32A">
                <wp:simplePos x="0" y="0"/>
                <wp:positionH relativeFrom="column">
                  <wp:posOffset>3922274</wp:posOffset>
                </wp:positionH>
                <wp:positionV relativeFrom="paragraph">
                  <wp:posOffset>23786</wp:posOffset>
                </wp:positionV>
                <wp:extent cx="2115649" cy="868097"/>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49" cy="868097"/>
                        </a:xfrm>
                        <a:prstGeom prst="rect">
                          <a:avLst/>
                        </a:prstGeom>
                        <a:noFill/>
                        <a:ln w="9525">
                          <a:noFill/>
                          <a:miter lim="800000"/>
                          <a:headEnd/>
                          <a:tailEnd/>
                        </a:ln>
                      </wps:spPr>
                      <wps:txbx>
                        <w:txbxContent>
                          <w:p w14:paraId="0A4B839A" w14:textId="1B614C3A" w:rsidR="008E0693" w:rsidRPr="009F258C" w:rsidRDefault="008E0693">
                            <w:pPr>
                              <w:rPr>
                                <w:sz w:val="16"/>
                                <w:szCs w:val="16"/>
                              </w:rPr>
                            </w:pPr>
                            <w:r w:rsidRPr="009F258C">
                              <w:rPr>
                                <w:sz w:val="16"/>
                                <w:szCs w:val="16"/>
                              </w:rPr>
                              <w:t>Duncan (Western trader)</w:t>
                            </w:r>
                          </w:p>
                          <w:p w14:paraId="39A71FD5" w14:textId="0490D1D6" w:rsidR="008E0693" w:rsidRPr="009F258C" w:rsidRDefault="008E0693">
                            <w:pPr>
                              <w:rPr>
                                <w:sz w:val="16"/>
                                <w:szCs w:val="16"/>
                              </w:rPr>
                            </w:pPr>
                            <w:proofErr w:type="gramStart"/>
                            <w:r w:rsidRPr="009F258C">
                              <w:rPr>
                                <w:sz w:val="16"/>
                                <w:szCs w:val="16"/>
                              </w:rPr>
                              <w:t>Macbeth</w:t>
                            </w:r>
                            <w:r w:rsidRPr="009F258C">
                              <w:rPr>
                                <w:rFonts w:hint="eastAsia"/>
                                <w:sz w:val="16"/>
                                <w:szCs w:val="16"/>
                              </w:rPr>
                              <w:t>(</w:t>
                            </w:r>
                            <w:proofErr w:type="gramEnd"/>
                            <w:r w:rsidRPr="009F258C">
                              <w:rPr>
                                <w:sz w:val="16"/>
                                <w:szCs w:val="16"/>
                              </w:rPr>
                              <w:t xml:space="preserve">Local fixer first then </w:t>
                            </w:r>
                            <w:r w:rsidR="009F258C" w:rsidRPr="009F258C">
                              <w:rPr>
                                <w:sz w:val="16"/>
                                <w:szCs w:val="16"/>
                              </w:rPr>
                              <w:t xml:space="preserve">kind of </w:t>
                            </w:r>
                            <w:r w:rsidRPr="009F258C">
                              <w:rPr>
                                <w:sz w:val="16"/>
                                <w:szCs w:val="16"/>
                              </w:rPr>
                              <w:t xml:space="preserve">inherited Lady Macbeth’s family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5E6CF" id="_x0000_s1027" type="#_x0000_t202" style="position:absolute;left:0;text-align:left;margin-left:308.85pt;margin-top:1.85pt;width:166.6pt;height:6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" filled="f" stroked="f">
                <v:textbox>
                  <w:txbxContent>
                    <w:p w14:paraId="0A4B839A" w14:textId="1B614C3A" w:rsidR="008E0693" w:rsidRPr="009F258C" w:rsidRDefault="008E0693">
                      <w:pPr>
                        <w:rPr>
                          <w:sz w:val="16"/>
                          <w:szCs w:val="16"/>
                        </w:rPr>
                      </w:pPr>
                      <w:r w:rsidRPr="009F258C">
                        <w:rPr>
                          <w:sz w:val="16"/>
                          <w:szCs w:val="16"/>
                        </w:rPr>
                        <w:t>Duncan (Western trader)</w:t>
                      </w:r>
                    </w:p>
                    <w:p w14:paraId="39A71FD5" w14:textId="0490D1D6" w:rsidR="008E0693" w:rsidRPr="009F258C" w:rsidRDefault="008E0693">
                      <w:pPr>
                        <w:rPr>
                          <w:sz w:val="16"/>
                          <w:szCs w:val="16"/>
                        </w:rPr>
                      </w:pPr>
                      <w:proofErr w:type="gramStart"/>
                      <w:r w:rsidRPr="009F258C">
                        <w:rPr>
                          <w:sz w:val="16"/>
                          <w:szCs w:val="16"/>
                        </w:rPr>
                        <w:t>Macbeth</w:t>
                      </w:r>
                      <w:r w:rsidRPr="009F258C">
                        <w:rPr>
                          <w:rFonts w:hint="eastAsia"/>
                          <w:sz w:val="16"/>
                          <w:szCs w:val="16"/>
                        </w:rPr>
                        <w:t>(</w:t>
                      </w:r>
                      <w:proofErr w:type="gramEnd"/>
                      <w:r w:rsidRPr="009F258C">
                        <w:rPr>
                          <w:sz w:val="16"/>
                          <w:szCs w:val="16"/>
                        </w:rPr>
                        <w:t xml:space="preserve">Local fixer first then </w:t>
                      </w:r>
                      <w:r w:rsidR="009F258C" w:rsidRPr="009F258C">
                        <w:rPr>
                          <w:sz w:val="16"/>
                          <w:szCs w:val="16"/>
                        </w:rPr>
                        <w:t xml:space="preserve">kind of </w:t>
                      </w:r>
                      <w:r w:rsidRPr="009F258C">
                        <w:rPr>
                          <w:sz w:val="16"/>
                          <w:szCs w:val="16"/>
                        </w:rPr>
                        <w:t xml:space="preserve">inherited Lady Macbeth’s family business) </w:t>
                      </w:r>
                    </w:p>
                  </w:txbxContent>
                </v:textbox>
              </v:shape>
            </w:pict>
          </mc:Fallback>
        </mc:AlternateContent>
      </w:r>
    </w:p>
    <w:p w14:paraId="2E92C5E5" w14:textId="2BE0304C" w:rsidR="003F09E9" w:rsidRDefault="003F09E9" w:rsidP="008E0693">
      <w:pPr>
        <w:rPr>
          <w:rFonts w:cstheme="minorHAnsi"/>
          <w:szCs w:val="21"/>
        </w:rPr>
      </w:pPr>
    </w:p>
    <w:p w14:paraId="5EE502C1" w14:textId="6E6BB685" w:rsidR="003F09E9" w:rsidRDefault="003F09E9" w:rsidP="008E0693">
      <w:pPr>
        <w:rPr>
          <w:rFonts w:cstheme="minorHAnsi"/>
          <w:szCs w:val="21"/>
        </w:rPr>
      </w:pPr>
    </w:p>
    <w:p w14:paraId="42BB9915" w14:textId="3148E645" w:rsidR="003F09E9" w:rsidRDefault="003F09E9" w:rsidP="008E0693">
      <w:pPr>
        <w:rPr>
          <w:rFonts w:cstheme="minorHAnsi"/>
          <w:szCs w:val="21"/>
        </w:rPr>
      </w:pPr>
    </w:p>
    <w:p w14:paraId="324A1BF9" w14:textId="0502F982" w:rsidR="003F09E9" w:rsidRPr="003F09E9" w:rsidRDefault="003F09E9" w:rsidP="003F09E9">
      <w:pPr>
        <w:pStyle w:val="1"/>
        <w:spacing w:before="0" w:beforeAutospacing="0" w:after="0" w:afterAutospacing="0" w:line="375" w:lineRule="atLeast"/>
        <w:jc w:val="both"/>
        <w:rPr>
          <w:rFonts w:asciiTheme="minorHAnsi" w:eastAsiaTheme="minorEastAsia" w:hAnsiTheme="minorHAnsi" w:cstheme="minorHAnsi"/>
          <w:kern w:val="2"/>
          <w:sz w:val="21"/>
          <w:szCs w:val="21"/>
        </w:rPr>
      </w:pPr>
      <w:r w:rsidRPr="003F09E9">
        <w:rPr>
          <w:rFonts w:asciiTheme="minorHAnsi" w:eastAsiaTheme="minorEastAsia" w:hAnsiTheme="minorHAnsi" w:cstheme="minorHAnsi"/>
          <w:b/>
          <w:bCs/>
          <w:kern w:val="2"/>
          <w:sz w:val="21"/>
          <w:szCs w:val="21"/>
        </w:rPr>
        <w:t>Colonial Shophouses</w:t>
      </w:r>
    </w:p>
    <w:p w14:paraId="601FE9A2" w14:textId="693EC028" w:rsidR="003F09E9" w:rsidRPr="003F09E9" w:rsidRDefault="003F09E9" w:rsidP="003F09E9">
      <w:pPr>
        <w:pStyle w:val="a9"/>
        <w:spacing w:before="0" w:beforeAutospacing="0" w:after="0" w:afterAutospacing="0" w:line="375" w:lineRule="atLeast"/>
        <w:jc w:val="both"/>
        <w:rPr>
          <w:rFonts w:asciiTheme="minorHAnsi" w:eastAsiaTheme="minorEastAsia" w:hAnsiTheme="minorHAnsi" w:cstheme="minorHAnsi"/>
          <w:kern w:val="2"/>
          <w:sz w:val="21"/>
          <w:szCs w:val="21"/>
        </w:rPr>
      </w:pPr>
      <w:r w:rsidRPr="003F09E9">
        <w:rPr>
          <w:rFonts w:asciiTheme="minorHAnsi" w:eastAsiaTheme="minorEastAsia" w:hAnsiTheme="minorHAnsi" w:cstheme="minorHAnsi"/>
          <w:kern w:val="2"/>
          <w:sz w:val="21"/>
          <w:szCs w:val="21"/>
        </w:rPr>
        <w:t xml:space="preserve">Fueled by booming trade and the subsequent migration of workers from India and China, rapid population growth in the nineteenth century caused many colonial settlements in Southeast Asia to densify and invent new urban forms. Penang, Batavia and Singapore exemplified the formation of a new building type called the shophouse: an urban terraced house built on a long and narrow site, and which combined residential and commercial uses. Diverse cultural influences shaped the shophouse’s architectural development: European, Malay and Chinese, with the latter being dominant. These shophouses are typically two or three </w:t>
      </w:r>
      <w:proofErr w:type="spellStart"/>
      <w:r w:rsidRPr="003F09E9">
        <w:rPr>
          <w:rFonts w:asciiTheme="minorHAnsi" w:eastAsiaTheme="minorEastAsia" w:hAnsiTheme="minorHAnsi" w:cstheme="minorHAnsi"/>
          <w:kern w:val="2"/>
          <w:sz w:val="21"/>
          <w:szCs w:val="21"/>
        </w:rPr>
        <w:t>storeys</w:t>
      </w:r>
      <w:proofErr w:type="spellEnd"/>
      <w:r w:rsidRPr="003F09E9">
        <w:rPr>
          <w:rFonts w:asciiTheme="minorHAnsi" w:eastAsiaTheme="minorEastAsia" w:hAnsiTheme="minorHAnsi" w:cstheme="minorHAnsi"/>
          <w:kern w:val="2"/>
          <w:sz w:val="21"/>
          <w:szCs w:val="21"/>
        </w:rPr>
        <w:t xml:space="preserve"> high, </w:t>
      </w:r>
      <w:r w:rsidRPr="003F09E9">
        <w:rPr>
          <w:rFonts w:asciiTheme="minorHAnsi" w:eastAsiaTheme="minorEastAsia" w:hAnsiTheme="minorHAnsi" w:cstheme="minorHAnsi"/>
          <w:kern w:val="2"/>
          <w:sz w:val="21"/>
          <w:szCs w:val="21"/>
          <w:highlight w:val="yellow"/>
        </w:rPr>
        <w:t>with their ground floor used for trading activities while the upper floors operate as residences or accommodate other semi-public functions such as offices.</w:t>
      </w:r>
      <w:r w:rsidRPr="003F09E9">
        <w:rPr>
          <w:rFonts w:asciiTheme="minorHAnsi" w:eastAsiaTheme="minorEastAsia" w:hAnsiTheme="minorHAnsi" w:cstheme="minorHAnsi"/>
          <w:kern w:val="2"/>
          <w:sz w:val="21"/>
          <w:szCs w:val="21"/>
        </w:rPr>
        <w:t xml:space="preserve"> The ground floor is set back and open to a public arcade known as the ‘five-foot way’ (‘kaki lima’). The two examples featured in the images here are from Batavia around the 1870s: one of them demonstrating a strong Chinese influence (</w:t>
      </w:r>
      <w:hyperlink r:id="rId24" w:anchor="b-9781474207775-086-0000148" w:history="1">
        <w:r w:rsidRPr="003F09E9">
          <w:rPr>
            <w:rFonts w:asciiTheme="minorHAnsi" w:eastAsiaTheme="minorEastAsia" w:hAnsiTheme="minorHAnsi" w:cstheme="minorHAnsi"/>
            <w:kern w:val="2"/>
            <w:sz w:val="21"/>
            <w:szCs w:val="21"/>
          </w:rPr>
          <w:t>fig. 86.11</w:t>
        </w:r>
      </w:hyperlink>
      <w:r w:rsidRPr="003F09E9">
        <w:rPr>
          <w:rFonts w:asciiTheme="minorHAnsi" w:eastAsiaTheme="minorEastAsia" w:hAnsiTheme="minorHAnsi" w:cstheme="minorHAnsi"/>
          <w:kern w:val="2"/>
          <w:sz w:val="21"/>
          <w:szCs w:val="21"/>
        </w:rPr>
        <w:t>), while the other shows a mix of European and Malay elements (</w:t>
      </w:r>
      <w:r w:rsidRPr="003F09E9">
        <w:rPr>
          <w:rFonts w:asciiTheme="minorHAnsi" w:eastAsiaTheme="minorEastAsia" w:hAnsiTheme="minorHAnsi" w:cstheme="minorHAnsi"/>
          <w:kern w:val="2"/>
          <w:sz w:val="21"/>
          <w:szCs w:val="21"/>
          <w:highlight w:val="yellow"/>
        </w:rPr>
        <w:t>colonnades, arched windows and decorated iron arches/enclosed balconies and timber shutters</w:t>
      </w:r>
      <w:r w:rsidRPr="003F09E9">
        <w:rPr>
          <w:rFonts w:asciiTheme="minorHAnsi" w:eastAsiaTheme="minorEastAsia" w:hAnsiTheme="minorHAnsi" w:cstheme="minorHAnsi"/>
          <w:kern w:val="2"/>
          <w:sz w:val="21"/>
          <w:szCs w:val="21"/>
        </w:rPr>
        <w:t>; </w:t>
      </w:r>
      <w:hyperlink r:id="rId25" w:anchor="b-9781474207775-086-0000154" w:history="1">
        <w:r w:rsidRPr="003F09E9">
          <w:rPr>
            <w:rFonts w:asciiTheme="minorHAnsi" w:eastAsiaTheme="minorEastAsia" w:hAnsiTheme="minorHAnsi" w:cstheme="minorHAnsi"/>
            <w:kern w:val="2"/>
            <w:sz w:val="21"/>
            <w:szCs w:val="21"/>
          </w:rPr>
          <w:t>fig. 86.12</w:t>
        </w:r>
      </w:hyperlink>
      <w:r w:rsidRPr="003F09E9">
        <w:rPr>
          <w:rFonts w:asciiTheme="minorHAnsi" w:eastAsiaTheme="minorEastAsia" w:hAnsiTheme="minorHAnsi" w:cstheme="minorHAnsi"/>
          <w:kern w:val="2"/>
          <w:sz w:val="21"/>
          <w:szCs w:val="21"/>
        </w:rPr>
        <w:t>).</w:t>
      </w:r>
    </w:p>
    <w:p w14:paraId="671AFC1F" w14:textId="3D01FA90" w:rsidR="003F09E9" w:rsidRPr="003F09E9" w:rsidRDefault="003F09E9" w:rsidP="008E0693">
      <w:pPr>
        <w:rPr>
          <w:rFonts w:cstheme="minorHAnsi"/>
          <w:szCs w:val="21"/>
        </w:rPr>
      </w:pPr>
    </w:p>
    <w:p w14:paraId="70059925" w14:textId="617CAC19" w:rsidR="003F09E9" w:rsidRDefault="003F09E9" w:rsidP="008E0693">
      <w:pPr>
        <w:rPr>
          <w:rFonts w:cstheme="minorHAnsi"/>
          <w:szCs w:val="21"/>
        </w:rPr>
      </w:pPr>
      <w:r>
        <w:rPr>
          <w:rFonts w:ascii="avenir-regular-class" w:hAnsi="avenir-regular-class"/>
          <w:color w:val="000000"/>
          <w:sz w:val="23"/>
          <w:szCs w:val="23"/>
          <w:shd w:val="clear" w:color="auto" w:fill="FFFFFF"/>
        </w:rPr>
        <w:lastRenderedPageBreak/>
        <w:t>this mixed-use two-</w:t>
      </w:r>
      <w:proofErr w:type="spellStart"/>
      <w:r>
        <w:rPr>
          <w:rFonts w:ascii="avenir-regular-class" w:hAnsi="avenir-regular-class"/>
          <w:color w:val="000000"/>
          <w:sz w:val="23"/>
          <w:szCs w:val="23"/>
          <w:shd w:val="clear" w:color="auto" w:fill="FFFFFF"/>
        </w:rPr>
        <w:t>storey</w:t>
      </w:r>
      <w:proofErr w:type="spellEnd"/>
      <w:r>
        <w:rPr>
          <w:rFonts w:ascii="avenir-regular-class" w:hAnsi="avenir-regular-class"/>
          <w:color w:val="000000"/>
          <w:sz w:val="23"/>
          <w:szCs w:val="23"/>
          <w:shd w:val="clear" w:color="auto" w:fill="FFFFFF"/>
        </w:rPr>
        <w:t xml:space="preserve"> structure has a setback lower level for its public arcade. The colonnade may feature slender cast-iron pillars or heavier circular composite columns. The design combines a masonry structure with arched windows below, with dark timber panels and louvred windows above.</w:t>
      </w:r>
    </w:p>
    <w:p w14:paraId="6E70F09A" w14:textId="19A46594" w:rsidR="003F09E9" w:rsidRPr="0052343F" w:rsidRDefault="0052343F" w:rsidP="008E0693">
      <w:pPr>
        <w:rPr>
          <w:rFonts w:cstheme="minorHAnsi"/>
          <w:color w:val="FF0000"/>
          <w:szCs w:val="21"/>
        </w:rPr>
      </w:pPr>
      <w:proofErr w:type="spellStart"/>
      <w:r w:rsidRPr="0052343F">
        <w:rPr>
          <w:rFonts w:ascii="avenir-regular-class" w:hAnsi="avenir-regular-class"/>
          <w:color w:val="FF0000"/>
          <w:sz w:val="23"/>
          <w:szCs w:val="23"/>
          <w:shd w:val="clear" w:color="auto" w:fill="FFFFFF"/>
        </w:rPr>
        <w:t>Achmadi</w:t>
      </w:r>
      <w:proofErr w:type="spellEnd"/>
      <w:r w:rsidRPr="0052343F">
        <w:rPr>
          <w:rFonts w:ascii="avenir-regular-class" w:hAnsi="avenir-regular-class"/>
          <w:color w:val="FF0000"/>
          <w:sz w:val="23"/>
          <w:szCs w:val="23"/>
          <w:shd w:val="clear" w:color="auto" w:fill="FFFFFF"/>
        </w:rPr>
        <w:t xml:space="preserve">, </w:t>
      </w:r>
      <w:proofErr w:type="gramStart"/>
      <w:r w:rsidRPr="0052343F">
        <w:rPr>
          <w:rFonts w:ascii="avenir-regular-class" w:hAnsi="avenir-regular-class"/>
          <w:color w:val="FF0000"/>
          <w:sz w:val="23"/>
          <w:szCs w:val="23"/>
          <w:shd w:val="clear" w:color="auto" w:fill="FFFFFF"/>
        </w:rPr>
        <w:t>A. ,</w:t>
      </w:r>
      <w:proofErr w:type="gramEnd"/>
      <w:r w:rsidRPr="0052343F">
        <w:rPr>
          <w:rFonts w:ascii="avenir-regular-class" w:hAnsi="avenir-regular-class"/>
          <w:color w:val="FF0000"/>
          <w:sz w:val="23"/>
          <w:szCs w:val="23"/>
          <w:shd w:val="clear" w:color="auto" w:fill="FFFFFF"/>
        </w:rPr>
        <w:t xml:space="preserve"> &amp; Walker, P. (2019). Southeast Asia, Australia and the Pacific, 1780–1914. In M. Fraser (Ed.). Sir Banister Fletcher’s Global History of Architecture. London: © the Royal Institute of British Architects (RIBA) and the University of London. Retrieved March 2, 2021, from http://dx.doi.org/10.5040/9781474207775.0086</w:t>
      </w:r>
    </w:p>
    <w:p w14:paraId="75B54901" w14:textId="258F2CC0" w:rsidR="003F09E9" w:rsidRDefault="003F09E9" w:rsidP="008E0693">
      <w:pPr>
        <w:rPr>
          <w:rFonts w:cstheme="minorHAnsi"/>
          <w:szCs w:val="21"/>
        </w:rPr>
      </w:pPr>
    </w:p>
    <w:p w14:paraId="1C8C22A2" w14:textId="354FB223" w:rsidR="003F09E9" w:rsidRDefault="003F09E9" w:rsidP="008E0693">
      <w:pPr>
        <w:rPr>
          <w:rFonts w:cstheme="minorHAnsi"/>
          <w:szCs w:val="21"/>
        </w:rPr>
      </w:pPr>
      <w:r>
        <w:rPr>
          <w:rFonts w:ascii="Helvetica" w:hAnsi="Helvetica"/>
          <w:color w:val="555555"/>
          <w:szCs w:val="21"/>
          <w:shd w:val="clear" w:color="auto" w:fill="FFFFFF"/>
        </w:rPr>
        <w:t>The Old Quarter of Hanoi (Figure 12.1) was composed of shophouses, standing one behind another, having a width from 2.5 to 5.5 m, and a depth of sometimes over 60 m. Shophouses, called “</w:t>
      </w:r>
      <w:proofErr w:type="spellStart"/>
      <w:r>
        <w:rPr>
          <w:rFonts w:ascii="Helvetica" w:hAnsi="Helvetica"/>
          <w:color w:val="555555"/>
          <w:szCs w:val="21"/>
          <w:shd w:val="clear" w:color="auto" w:fill="FFFFFF"/>
        </w:rPr>
        <w:t>Nha</w:t>
      </w:r>
      <w:proofErr w:type="spellEnd"/>
      <w:r>
        <w:rPr>
          <w:rFonts w:ascii="Helvetica" w:hAnsi="Helvetica"/>
          <w:color w:val="555555"/>
          <w:szCs w:val="21"/>
          <w:shd w:val="clear" w:color="auto" w:fill="FFFFFF"/>
        </w:rPr>
        <w:t xml:space="preserve"> </w:t>
      </w:r>
      <w:proofErr w:type="spellStart"/>
      <w:r>
        <w:rPr>
          <w:rFonts w:ascii="Helvetica" w:hAnsi="Helvetica"/>
          <w:color w:val="555555"/>
          <w:szCs w:val="21"/>
          <w:shd w:val="clear" w:color="auto" w:fill="FFFFFF"/>
        </w:rPr>
        <w:t>Hinh</w:t>
      </w:r>
      <w:proofErr w:type="spellEnd"/>
      <w:r>
        <w:rPr>
          <w:rFonts w:ascii="Helvetica" w:hAnsi="Helvetica"/>
          <w:color w:val="555555"/>
          <w:szCs w:val="21"/>
          <w:shd w:val="clear" w:color="auto" w:fill="FFFFFF"/>
        </w:rPr>
        <w:t xml:space="preserve"> Ong” or “tube-like-houses”, after their narrow proportions, filled the whole of each block (Figure 12.2). In an area where merchandise lines the streets, it was essential that houses face the street to secure shop space. With a façade open to the street and shop space on the ground floor, each individual house had enclosed walls on the other three sides (the back and flanks), so that it had no connection with its next-door </w:t>
      </w:r>
      <w:proofErr w:type="spellStart"/>
      <w:r>
        <w:rPr>
          <w:rFonts w:ascii="Helvetica" w:hAnsi="Helvetica"/>
          <w:color w:val="555555"/>
          <w:szCs w:val="21"/>
          <w:shd w:val="clear" w:color="auto" w:fill="FFFFFF"/>
        </w:rPr>
        <w:t>neighbours</w:t>
      </w:r>
      <w:proofErr w:type="spellEnd"/>
      <w:r>
        <w:rPr>
          <w:rFonts w:ascii="Helvetica" w:hAnsi="Helvetica"/>
          <w:color w:val="555555"/>
          <w:szCs w:val="21"/>
          <w:shd w:val="clear" w:color="auto" w:fill="FFFFFF"/>
        </w:rPr>
        <w:t>. Thus only on the street could each household communicate with others.</w:t>
      </w:r>
      <w:r>
        <w:rPr>
          <w:rFonts w:ascii="Helvetica" w:hAnsi="Helvetica"/>
          <w:color w:val="555555"/>
          <w:szCs w:val="21"/>
        </w:rPr>
        <w:br/>
      </w:r>
      <w:r>
        <w:rPr>
          <w:rFonts w:ascii="Helvetica" w:hAnsi="Helvetica"/>
          <w:i/>
          <w:iCs/>
          <w:color w:val="555555"/>
          <w:szCs w:val="21"/>
        </w:rPr>
        <w:t xml:space="preserve">Tropical Sustainable </w:t>
      </w:r>
      <w:proofErr w:type="gramStart"/>
      <w:r>
        <w:rPr>
          <w:rFonts w:ascii="Helvetica" w:hAnsi="Helvetica"/>
          <w:i/>
          <w:iCs/>
          <w:color w:val="555555"/>
          <w:szCs w:val="21"/>
        </w:rPr>
        <w:t>Architecture :</w:t>
      </w:r>
      <w:proofErr w:type="gramEnd"/>
      <w:r>
        <w:rPr>
          <w:rFonts w:ascii="Helvetica" w:hAnsi="Helvetica"/>
          <w:i/>
          <w:iCs/>
          <w:color w:val="555555"/>
          <w:szCs w:val="21"/>
        </w:rPr>
        <w:t xml:space="preserve"> Social and Environmental Dimensions</w:t>
      </w:r>
      <w:r>
        <w:rPr>
          <w:rFonts w:ascii="Helvetica" w:hAnsi="Helvetica"/>
          <w:color w:val="555555"/>
          <w:szCs w:val="21"/>
          <w:shd w:val="clear" w:color="auto" w:fill="FFFFFF"/>
        </w:rPr>
        <w:t xml:space="preserve">, edited by Boon Lay Ong, and </w:t>
      </w:r>
      <w:proofErr w:type="spellStart"/>
      <w:r>
        <w:rPr>
          <w:rFonts w:ascii="Helvetica" w:hAnsi="Helvetica"/>
          <w:color w:val="555555"/>
          <w:szCs w:val="21"/>
          <w:shd w:val="clear" w:color="auto" w:fill="FFFFFF"/>
        </w:rPr>
        <w:t>Joo</w:t>
      </w:r>
      <w:proofErr w:type="spellEnd"/>
      <w:r>
        <w:rPr>
          <w:rFonts w:ascii="Helvetica" w:hAnsi="Helvetica"/>
          <w:color w:val="555555"/>
          <w:szCs w:val="21"/>
          <w:shd w:val="clear" w:color="auto" w:fill="FFFFFF"/>
        </w:rPr>
        <w:t>-Hwa Bay, Taylor &amp; Francis Group, 2006.</w:t>
      </w:r>
      <w:r>
        <w:rPr>
          <w:rFonts w:ascii="Helvetica" w:hAnsi="Helvetica"/>
          <w:i/>
          <w:iCs/>
          <w:color w:val="555555"/>
          <w:szCs w:val="21"/>
        </w:rPr>
        <w:t xml:space="preserve"> ProQuest </w:t>
      </w:r>
      <w:proofErr w:type="spellStart"/>
      <w:r>
        <w:rPr>
          <w:rFonts w:ascii="Helvetica" w:hAnsi="Helvetica"/>
          <w:i/>
          <w:iCs/>
          <w:color w:val="555555"/>
          <w:szCs w:val="21"/>
        </w:rPr>
        <w:t>Ebook</w:t>
      </w:r>
      <w:proofErr w:type="spellEnd"/>
      <w:r>
        <w:rPr>
          <w:rFonts w:ascii="Helvetica" w:hAnsi="Helvetica"/>
          <w:i/>
          <w:iCs/>
          <w:color w:val="555555"/>
          <w:szCs w:val="21"/>
        </w:rPr>
        <w:t xml:space="preserve"> Central</w:t>
      </w:r>
      <w:r>
        <w:rPr>
          <w:rFonts w:ascii="Helvetica" w:hAnsi="Helvetica"/>
          <w:color w:val="555555"/>
          <w:szCs w:val="21"/>
          <w:shd w:val="clear" w:color="auto" w:fill="FFFFFF"/>
        </w:rPr>
        <w:t>, http://ebookcentral.proquest.com/lib/ual/detail.action?docID=286757.</w:t>
      </w:r>
      <w:r>
        <w:rPr>
          <w:rFonts w:ascii="Helvetica" w:hAnsi="Helvetica"/>
          <w:color w:val="555555"/>
          <w:szCs w:val="21"/>
        </w:rPr>
        <w:br/>
      </w:r>
      <w:r>
        <w:rPr>
          <w:rFonts w:ascii="Helvetica" w:hAnsi="Helvetica"/>
          <w:color w:val="555555"/>
          <w:szCs w:val="21"/>
          <w:shd w:val="clear" w:color="auto" w:fill="FFFFFF"/>
        </w:rPr>
        <w:t xml:space="preserve">Created from </w:t>
      </w:r>
      <w:proofErr w:type="spellStart"/>
      <w:r>
        <w:rPr>
          <w:rFonts w:ascii="Helvetica" w:hAnsi="Helvetica"/>
          <w:color w:val="555555"/>
          <w:szCs w:val="21"/>
          <w:shd w:val="clear" w:color="auto" w:fill="FFFFFF"/>
        </w:rPr>
        <w:t>ual</w:t>
      </w:r>
      <w:proofErr w:type="spellEnd"/>
      <w:r>
        <w:rPr>
          <w:rFonts w:ascii="Helvetica" w:hAnsi="Helvetica"/>
          <w:color w:val="555555"/>
          <w:szCs w:val="21"/>
          <w:shd w:val="clear" w:color="auto" w:fill="FFFFFF"/>
        </w:rPr>
        <w:t xml:space="preserve"> on 2021-03-02 13:25:31.</w:t>
      </w:r>
    </w:p>
    <w:p w14:paraId="30FE951D" w14:textId="540AEDF0" w:rsidR="003F09E9" w:rsidRPr="003F09E9" w:rsidRDefault="003F09E9" w:rsidP="008E0693">
      <w:pPr>
        <w:rPr>
          <w:rFonts w:cstheme="minorHAnsi"/>
          <w:color w:val="FF0000"/>
          <w:szCs w:val="21"/>
        </w:rPr>
      </w:pPr>
      <w:r w:rsidRPr="003F09E9">
        <w:rPr>
          <w:rFonts w:ascii="Helvetica" w:hAnsi="Helvetica"/>
          <w:i/>
          <w:iCs/>
          <w:color w:val="FF0000"/>
          <w:szCs w:val="21"/>
        </w:rPr>
        <w:t xml:space="preserve">Tropical Sustainable </w:t>
      </w:r>
      <w:proofErr w:type="gramStart"/>
      <w:r w:rsidRPr="003F09E9">
        <w:rPr>
          <w:rFonts w:ascii="Helvetica" w:hAnsi="Helvetica"/>
          <w:i/>
          <w:iCs/>
          <w:color w:val="FF0000"/>
          <w:szCs w:val="21"/>
        </w:rPr>
        <w:t>Architecture :</w:t>
      </w:r>
      <w:proofErr w:type="gramEnd"/>
      <w:r w:rsidRPr="003F09E9">
        <w:rPr>
          <w:rFonts w:ascii="Helvetica" w:hAnsi="Helvetica"/>
          <w:i/>
          <w:iCs/>
          <w:color w:val="FF0000"/>
          <w:szCs w:val="21"/>
        </w:rPr>
        <w:t xml:space="preserve"> Social and Environmental Dimensions</w:t>
      </w:r>
      <w:r w:rsidRPr="003F09E9">
        <w:rPr>
          <w:rFonts w:ascii="Helvetica" w:hAnsi="Helvetica"/>
          <w:color w:val="FF0000"/>
          <w:szCs w:val="21"/>
          <w:shd w:val="clear" w:color="auto" w:fill="FFFFFF"/>
        </w:rPr>
        <w:t xml:space="preserve">, edited by Boon Lay Ong, and </w:t>
      </w:r>
      <w:proofErr w:type="spellStart"/>
      <w:r w:rsidRPr="003F09E9">
        <w:rPr>
          <w:rFonts w:ascii="Helvetica" w:hAnsi="Helvetica"/>
          <w:color w:val="FF0000"/>
          <w:szCs w:val="21"/>
          <w:shd w:val="clear" w:color="auto" w:fill="FFFFFF"/>
        </w:rPr>
        <w:t>Joo</w:t>
      </w:r>
      <w:proofErr w:type="spellEnd"/>
      <w:r w:rsidRPr="003F09E9">
        <w:rPr>
          <w:rFonts w:ascii="Helvetica" w:hAnsi="Helvetica"/>
          <w:color w:val="FF0000"/>
          <w:szCs w:val="21"/>
          <w:shd w:val="clear" w:color="auto" w:fill="FFFFFF"/>
        </w:rPr>
        <w:t>-Hwa Bay, Taylor &amp; Francis Group, 2006.</w:t>
      </w:r>
      <w:r w:rsidRPr="003F09E9">
        <w:rPr>
          <w:rFonts w:ascii="Helvetica" w:hAnsi="Helvetica"/>
          <w:i/>
          <w:iCs/>
          <w:color w:val="FF0000"/>
          <w:szCs w:val="21"/>
        </w:rPr>
        <w:t xml:space="preserve"> ProQuest </w:t>
      </w:r>
      <w:proofErr w:type="spellStart"/>
      <w:r w:rsidRPr="003F09E9">
        <w:rPr>
          <w:rFonts w:ascii="Helvetica" w:hAnsi="Helvetica"/>
          <w:i/>
          <w:iCs/>
          <w:color w:val="FF0000"/>
          <w:szCs w:val="21"/>
        </w:rPr>
        <w:t>Ebook</w:t>
      </w:r>
      <w:proofErr w:type="spellEnd"/>
      <w:r w:rsidRPr="003F09E9">
        <w:rPr>
          <w:rFonts w:ascii="Helvetica" w:hAnsi="Helvetica"/>
          <w:i/>
          <w:iCs/>
          <w:color w:val="FF0000"/>
          <w:szCs w:val="21"/>
        </w:rPr>
        <w:t xml:space="preserve"> Central</w:t>
      </w:r>
      <w:r w:rsidRPr="003F09E9">
        <w:rPr>
          <w:rFonts w:ascii="Helvetica" w:hAnsi="Helvetica"/>
          <w:color w:val="FF0000"/>
          <w:szCs w:val="21"/>
          <w:shd w:val="clear" w:color="auto" w:fill="FFFFFF"/>
        </w:rPr>
        <w:t>, https://ebookcentral.proquest.com/lib/ual/detail.action?docID=286757.</w:t>
      </w:r>
    </w:p>
    <w:p w14:paraId="1137E341" w14:textId="77777777" w:rsidR="003F09E9" w:rsidRDefault="003F09E9" w:rsidP="008E0693">
      <w:pPr>
        <w:rPr>
          <w:rFonts w:cstheme="minorHAnsi"/>
          <w:szCs w:val="21"/>
        </w:rPr>
      </w:pPr>
    </w:p>
    <w:p w14:paraId="75187ABF" w14:textId="0C7CFF28" w:rsidR="00BF4A37" w:rsidRDefault="00817E81" w:rsidP="008E0693">
      <w:pPr>
        <w:rPr>
          <w:rFonts w:ascii="Helvetica" w:hAnsi="Helvetica"/>
          <w:color w:val="555555"/>
          <w:szCs w:val="21"/>
          <w:shd w:val="clear" w:color="auto" w:fill="FFFFFF"/>
        </w:rPr>
      </w:pPr>
      <w:proofErr w:type="spellStart"/>
      <w:r>
        <w:t>Pakhoi</w:t>
      </w:r>
      <w:proofErr w:type="spellEnd"/>
      <w:r>
        <w:t xml:space="preserve"> was plague-ridden, as the handful of foreign inhabitants discovered in the summer of 1877.5 Plague came every two or three years and was a fact of </w:t>
      </w:r>
      <w:proofErr w:type="spellStart"/>
      <w:r>
        <w:t>Pakhoi</w:t>
      </w:r>
      <w:proofErr w:type="spellEnd"/>
      <w:r>
        <w:t xml:space="preserve"> life.6</w:t>
      </w:r>
    </w:p>
    <w:p w14:paraId="793BF16E" w14:textId="0BA9F9E2" w:rsidR="00817E81" w:rsidRDefault="00817E81" w:rsidP="008E0693">
      <w:pPr>
        <w:rPr>
          <w:rFonts w:ascii="Helvetica" w:hAnsi="Helvetica"/>
          <w:color w:val="555555"/>
          <w:szCs w:val="21"/>
          <w:shd w:val="clear" w:color="auto" w:fill="FFFFFF"/>
        </w:rPr>
      </w:pPr>
    </w:p>
    <w:p w14:paraId="12E3FC64" w14:textId="16CDEFB2" w:rsidR="00817E81" w:rsidRDefault="00817E81" w:rsidP="008E0693">
      <w:r>
        <w:t xml:space="preserve">Foreign goods were purchased in Macao and Hong Kong, and brought to </w:t>
      </w:r>
      <w:proofErr w:type="spellStart"/>
      <w:r>
        <w:t>Pakhoi</w:t>
      </w:r>
      <w:proofErr w:type="spellEnd"/>
      <w:r>
        <w:t xml:space="preserve"> by junk. Rice and sugar were the major exports.</w:t>
      </w:r>
    </w:p>
    <w:p w14:paraId="75714173" w14:textId="14E8C50D" w:rsidR="00817E81" w:rsidRDefault="00817E81" w:rsidP="008E0693"/>
    <w:p w14:paraId="40DC4955" w14:textId="492D7B3E" w:rsidR="00817E81" w:rsidRDefault="00817E81" w:rsidP="008E0693">
      <w:r>
        <w:t xml:space="preserve">their vessels calling at </w:t>
      </w:r>
      <w:proofErr w:type="spellStart"/>
      <w:r>
        <w:t>Pakhoi</w:t>
      </w:r>
      <w:proofErr w:type="spellEnd"/>
      <w:r>
        <w:t xml:space="preserve"> on their runs between Hong Kong and French Indo-China.</w:t>
      </w:r>
    </w:p>
    <w:p w14:paraId="70DDC580" w14:textId="77777777" w:rsidR="00817E81" w:rsidRDefault="00817E81" w:rsidP="008E0693">
      <w:pPr>
        <w:rPr>
          <w:rFonts w:ascii="Helvetica" w:hAnsi="Helvetica" w:hint="eastAsia"/>
          <w:color w:val="555555"/>
          <w:szCs w:val="21"/>
          <w:shd w:val="clear" w:color="auto" w:fill="FFFFFF"/>
        </w:rPr>
      </w:pPr>
    </w:p>
    <w:p w14:paraId="4F437A4A" w14:textId="7C2381EA" w:rsidR="008E0693" w:rsidRDefault="0015086C" w:rsidP="008E0693">
      <w:pPr>
        <w:rPr>
          <w:rFonts w:ascii="Helvetica" w:hAnsi="Helvetica"/>
          <w:color w:val="555555"/>
          <w:szCs w:val="21"/>
          <w:shd w:val="clear" w:color="auto" w:fill="FFFFFF"/>
        </w:rPr>
      </w:pPr>
      <w:r>
        <w:rPr>
          <w:rFonts w:ascii="Helvetica" w:hAnsi="Helvetica"/>
          <w:color w:val="555555"/>
          <w:szCs w:val="21"/>
          <w:shd w:val="clear" w:color="auto" w:fill="FFFFFF"/>
        </w:rPr>
        <w:t xml:space="preserve">He was forced out of the business as a result of preferential tax arrangements in </w:t>
      </w:r>
      <w:proofErr w:type="spellStart"/>
      <w:r>
        <w:rPr>
          <w:rFonts w:ascii="Helvetica" w:hAnsi="Helvetica"/>
          <w:color w:val="555555"/>
          <w:szCs w:val="21"/>
          <w:shd w:val="clear" w:color="auto" w:fill="FFFFFF"/>
        </w:rPr>
        <w:t>favour</w:t>
      </w:r>
      <w:proofErr w:type="spellEnd"/>
      <w:r>
        <w:rPr>
          <w:rFonts w:ascii="Helvetica" w:hAnsi="Helvetica"/>
          <w:color w:val="555555"/>
          <w:szCs w:val="21"/>
          <w:shd w:val="clear" w:color="auto" w:fill="FFFFFF"/>
        </w:rPr>
        <w:t xml:space="preserve"> of local traders.</w:t>
      </w:r>
    </w:p>
    <w:p w14:paraId="0D916749" w14:textId="1E341DFC" w:rsidR="00BF4A37" w:rsidRDefault="00BF4A37" w:rsidP="008E0693">
      <w:pPr>
        <w:rPr>
          <w:rFonts w:ascii="Helvetica" w:hAnsi="Helvetica"/>
          <w:color w:val="555555"/>
          <w:szCs w:val="21"/>
          <w:shd w:val="clear" w:color="auto" w:fill="FFFFFF"/>
        </w:rPr>
      </w:pPr>
    </w:p>
    <w:p w14:paraId="506F0471" w14:textId="4729F629" w:rsidR="00BF4A37" w:rsidRDefault="00BF4A37" w:rsidP="008E0693">
      <w:pPr>
        <w:rPr>
          <w:rFonts w:ascii="Helvetica" w:hAnsi="Helvetica"/>
          <w:color w:val="555555"/>
          <w:szCs w:val="21"/>
          <w:shd w:val="clear" w:color="auto" w:fill="FFFFFF"/>
        </w:rPr>
      </w:pPr>
      <w:r>
        <w:rPr>
          <w:rFonts w:ascii="Helvetica" w:hAnsi="Helvetica"/>
          <w:color w:val="555555"/>
          <w:szCs w:val="21"/>
          <w:shd w:val="clear" w:color="auto" w:fill="FFFFFF"/>
        </w:rPr>
        <w:t xml:space="preserve">For foreign businessmen </w:t>
      </w:r>
      <w:proofErr w:type="spellStart"/>
      <w:r>
        <w:rPr>
          <w:rFonts w:ascii="Helvetica" w:hAnsi="Helvetica"/>
          <w:color w:val="555555"/>
          <w:szCs w:val="21"/>
          <w:shd w:val="clear" w:color="auto" w:fill="FFFFFF"/>
        </w:rPr>
        <w:t>Pakhoi</w:t>
      </w:r>
      <w:proofErr w:type="spellEnd"/>
      <w:r>
        <w:rPr>
          <w:rFonts w:ascii="Helvetica" w:hAnsi="Helvetica"/>
          <w:color w:val="555555"/>
          <w:szCs w:val="21"/>
          <w:shd w:val="clear" w:color="auto" w:fill="FFFFFF"/>
        </w:rPr>
        <w:t xml:space="preserve"> had been a failure. There had never been three, and there were seldom two foreign businesses there simultaneously. Hopkins asked whether it would have been better for foreign trade had </w:t>
      </w:r>
      <w:proofErr w:type="spellStart"/>
      <w:r>
        <w:rPr>
          <w:rFonts w:ascii="Helvetica" w:hAnsi="Helvetica"/>
          <w:color w:val="555555"/>
          <w:szCs w:val="21"/>
          <w:shd w:val="clear" w:color="auto" w:fill="FFFFFF"/>
        </w:rPr>
        <w:t>Pakhoi</w:t>
      </w:r>
      <w:proofErr w:type="spellEnd"/>
      <w:r>
        <w:rPr>
          <w:rFonts w:ascii="Helvetica" w:hAnsi="Helvetica"/>
          <w:color w:val="555555"/>
          <w:szCs w:val="21"/>
          <w:shd w:val="clear" w:color="auto" w:fill="FFFFFF"/>
        </w:rPr>
        <w:t xml:space="preserve"> not been opened.</w:t>
      </w:r>
    </w:p>
    <w:p w14:paraId="2FD557A4" w14:textId="268FF2C4" w:rsidR="00BF4A37" w:rsidRDefault="00BF4A37" w:rsidP="008E0693">
      <w:pPr>
        <w:rPr>
          <w:rFonts w:ascii="Helvetica" w:hAnsi="Helvetica"/>
          <w:color w:val="555555"/>
          <w:szCs w:val="21"/>
          <w:shd w:val="clear" w:color="auto" w:fill="FFFFFF"/>
        </w:rPr>
      </w:pPr>
    </w:p>
    <w:p w14:paraId="7B6107EA" w14:textId="68AA3F1F" w:rsidR="00BF4A37" w:rsidRDefault="00BF4A37" w:rsidP="008E0693">
      <w:pPr>
        <w:rPr>
          <w:rFonts w:ascii="Helvetica" w:hAnsi="Helvetica"/>
          <w:color w:val="555555"/>
          <w:szCs w:val="21"/>
          <w:shd w:val="clear" w:color="auto" w:fill="FFFFFF"/>
        </w:rPr>
      </w:pPr>
      <w:r>
        <w:rPr>
          <w:rFonts w:ascii="Helvetica" w:hAnsi="Helvetica"/>
          <w:color w:val="555555"/>
          <w:szCs w:val="21"/>
          <w:shd w:val="clear" w:color="auto" w:fill="FFFFFF"/>
        </w:rPr>
        <w:t xml:space="preserve">Now French missionaries concentrated their activity on the mainland, building hospitals, schools and churches. The British also built hospitals in </w:t>
      </w:r>
      <w:proofErr w:type="spellStart"/>
      <w:r>
        <w:rPr>
          <w:rFonts w:ascii="Helvetica" w:hAnsi="Helvetica"/>
          <w:color w:val="555555"/>
          <w:szCs w:val="21"/>
          <w:shd w:val="clear" w:color="auto" w:fill="FFFFFF"/>
        </w:rPr>
        <w:t>Pakhoi</w:t>
      </w:r>
      <w:proofErr w:type="spellEnd"/>
      <w:r>
        <w:rPr>
          <w:rFonts w:ascii="Helvetica" w:hAnsi="Helvetica"/>
          <w:color w:val="555555"/>
          <w:szCs w:val="21"/>
          <w:shd w:val="clear" w:color="auto" w:fill="FFFFFF"/>
        </w:rPr>
        <w:t>.</w:t>
      </w:r>
    </w:p>
    <w:p w14:paraId="66448816" w14:textId="6E25AF8C" w:rsidR="00BF4A37" w:rsidRDefault="00BF4A37" w:rsidP="008E0693">
      <w:pPr>
        <w:rPr>
          <w:rFonts w:ascii="Helvetica" w:hAnsi="Helvetica"/>
          <w:color w:val="555555"/>
          <w:szCs w:val="21"/>
          <w:shd w:val="clear" w:color="auto" w:fill="FFFFFF"/>
        </w:rPr>
      </w:pPr>
    </w:p>
    <w:p w14:paraId="36CC7BDB" w14:textId="1E770BDB" w:rsidR="00BF4A37" w:rsidRDefault="00BF4A37" w:rsidP="008E0693">
      <w:pPr>
        <w:rPr>
          <w:rFonts w:ascii="Helvetica" w:hAnsi="Helvetica"/>
          <w:color w:val="555555"/>
          <w:szCs w:val="21"/>
          <w:shd w:val="clear" w:color="auto" w:fill="FFFFFF"/>
        </w:rPr>
      </w:pPr>
      <w:r>
        <w:rPr>
          <w:rFonts w:ascii="Helvetica" w:hAnsi="Helvetica"/>
          <w:color w:val="555555"/>
          <w:szCs w:val="21"/>
          <w:shd w:val="clear" w:color="auto" w:fill="FFFFFF"/>
        </w:rPr>
        <w:t xml:space="preserve">A larger French aim was to divert the trade of Yunnan and south-west China to the upper </w:t>
      </w:r>
      <w:r>
        <w:rPr>
          <w:rFonts w:ascii="Helvetica" w:hAnsi="Helvetica"/>
          <w:color w:val="555555"/>
          <w:szCs w:val="21"/>
          <w:shd w:val="clear" w:color="auto" w:fill="FFFFFF"/>
        </w:rPr>
        <w:lastRenderedPageBreak/>
        <w:t xml:space="preserve">reaches of the Red River, whence it would flow to French ports in the Gulf of Tonkin. The effect of this began to be felt on </w:t>
      </w:r>
      <w:proofErr w:type="spellStart"/>
      <w:r>
        <w:rPr>
          <w:rFonts w:ascii="Helvetica" w:hAnsi="Helvetica"/>
          <w:color w:val="555555"/>
          <w:szCs w:val="21"/>
          <w:shd w:val="clear" w:color="auto" w:fill="FFFFFF"/>
        </w:rPr>
        <w:t>Pakhoi’s</w:t>
      </w:r>
      <w:proofErr w:type="spellEnd"/>
      <w:r>
        <w:rPr>
          <w:rFonts w:ascii="Helvetica" w:hAnsi="Helvetica"/>
          <w:color w:val="555555"/>
          <w:szCs w:val="21"/>
          <w:shd w:val="clear" w:color="auto" w:fill="FFFFFF"/>
        </w:rPr>
        <w:t xml:space="preserve"> trade in 1890. 30 By 1900 a large proportion of the foreign shipping at </w:t>
      </w:r>
      <w:proofErr w:type="spellStart"/>
      <w:r>
        <w:rPr>
          <w:rFonts w:ascii="Helvetica" w:hAnsi="Helvetica"/>
          <w:color w:val="555555"/>
          <w:szCs w:val="21"/>
          <w:shd w:val="clear" w:color="auto" w:fill="FFFFFF"/>
        </w:rPr>
        <w:t>Pakhoi</w:t>
      </w:r>
      <w:proofErr w:type="spellEnd"/>
      <w:r>
        <w:rPr>
          <w:rFonts w:ascii="Helvetica" w:hAnsi="Helvetica"/>
          <w:color w:val="555555"/>
          <w:szCs w:val="21"/>
          <w:shd w:val="clear" w:color="auto" w:fill="FFFFFF"/>
        </w:rPr>
        <w:t xml:space="preserve"> had become French.</w:t>
      </w:r>
    </w:p>
    <w:p w14:paraId="580E853B" w14:textId="401A1CDF" w:rsidR="00BF4A37" w:rsidRDefault="00BF4A37" w:rsidP="008E0693">
      <w:pPr>
        <w:rPr>
          <w:rFonts w:ascii="Helvetica" w:hAnsi="Helvetica"/>
          <w:color w:val="555555"/>
          <w:szCs w:val="21"/>
          <w:shd w:val="clear" w:color="auto" w:fill="FFFFFF"/>
        </w:rPr>
      </w:pPr>
    </w:p>
    <w:p w14:paraId="44D27B31" w14:textId="71170710" w:rsidR="00BF4A37" w:rsidRDefault="00BF4A37" w:rsidP="008E0693">
      <w:pPr>
        <w:rPr>
          <w:rFonts w:ascii="Helvetica" w:hAnsi="Helvetica"/>
          <w:color w:val="555555"/>
          <w:szCs w:val="21"/>
          <w:shd w:val="clear" w:color="auto" w:fill="FFFFFF"/>
        </w:rPr>
      </w:pPr>
      <w:r>
        <w:rPr>
          <w:rFonts w:ascii="Helvetica" w:hAnsi="Helvetica"/>
          <w:color w:val="555555"/>
          <w:szCs w:val="21"/>
          <w:shd w:val="clear" w:color="auto" w:fill="FFFFFF"/>
        </w:rPr>
        <w:t xml:space="preserve">There were other reasons for </w:t>
      </w:r>
      <w:proofErr w:type="spellStart"/>
      <w:r>
        <w:rPr>
          <w:rFonts w:ascii="Helvetica" w:hAnsi="Helvetica"/>
          <w:color w:val="555555"/>
          <w:szCs w:val="21"/>
          <w:shd w:val="clear" w:color="auto" w:fill="FFFFFF"/>
        </w:rPr>
        <w:t>Pakhoi’s</w:t>
      </w:r>
      <w:proofErr w:type="spellEnd"/>
      <w:r>
        <w:rPr>
          <w:rFonts w:ascii="Helvetica" w:hAnsi="Helvetica"/>
          <w:color w:val="555555"/>
          <w:szCs w:val="21"/>
          <w:shd w:val="clear" w:color="auto" w:fill="FFFFFF"/>
        </w:rPr>
        <w:t xml:space="preserve"> lack of appeal. Piracy was ever-present, as was inter-provincial rivalry and fighting between Guangdong and Guangxi. Guangxi people saw </w:t>
      </w:r>
      <w:proofErr w:type="spellStart"/>
      <w:r>
        <w:rPr>
          <w:rFonts w:ascii="Helvetica" w:hAnsi="Helvetica"/>
          <w:color w:val="555555"/>
          <w:szCs w:val="21"/>
          <w:shd w:val="clear" w:color="auto" w:fill="FFFFFF"/>
        </w:rPr>
        <w:t>Pakhoi</w:t>
      </w:r>
      <w:proofErr w:type="spellEnd"/>
      <w:r>
        <w:rPr>
          <w:rFonts w:ascii="Helvetica" w:hAnsi="Helvetica"/>
          <w:color w:val="555555"/>
          <w:szCs w:val="21"/>
          <w:shd w:val="clear" w:color="auto" w:fill="FFFFFF"/>
        </w:rPr>
        <w:t xml:space="preserve"> as a symbol of their lack of access to the coast. (Before the provincial border was moved in 1952, Guangdong stretched all the way to Indo-China.)</w:t>
      </w:r>
      <w:r>
        <w:rPr>
          <w:rFonts w:ascii="Helvetica" w:hAnsi="Helvetica"/>
          <w:color w:val="555555"/>
          <w:szCs w:val="21"/>
          <w:shd w:val="clear" w:color="auto" w:fill="FFFFFF"/>
        </w:rPr>
        <w:t xml:space="preserve"> </w:t>
      </w:r>
      <w:r>
        <w:rPr>
          <w:rFonts w:ascii="Helvetica" w:hAnsi="Helvetica"/>
          <w:color w:val="555555"/>
          <w:szCs w:val="21"/>
          <w:shd w:val="clear" w:color="auto" w:fill="FFFFFF"/>
        </w:rPr>
        <w:t>Foreigners, particularly missionaries in the interior, experienced violence: in November 1905 five American missionaries were killed and their hospital burned down.</w:t>
      </w:r>
    </w:p>
    <w:p w14:paraId="1B76D764" w14:textId="69321ED6" w:rsidR="00BF4A37" w:rsidRPr="00BF4A37" w:rsidRDefault="00BF4A37" w:rsidP="008E0693">
      <w:pPr>
        <w:rPr>
          <w:rFonts w:ascii="Helvetica" w:hAnsi="Helvetica"/>
          <w:color w:val="FF0000"/>
          <w:szCs w:val="21"/>
          <w:shd w:val="clear" w:color="auto" w:fill="FFFFFF"/>
        </w:rPr>
      </w:pPr>
      <w:proofErr w:type="spellStart"/>
      <w:r w:rsidRPr="00BF4A37">
        <w:rPr>
          <w:rFonts w:ascii="Helvetica" w:hAnsi="Helvetica"/>
          <w:color w:val="FF0000"/>
          <w:szCs w:val="21"/>
          <w:shd w:val="clear" w:color="auto" w:fill="FFFFFF"/>
        </w:rPr>
        <w:t>Nield</w:t>
      </w:r>
      <w:proofErr w:type="spellEnd"/>
      <w:r w:rsidRPr="00BF4A37">
        <w:rPr>
          <w:rFonts w:ascii="Helvetica" w:hAnsi="Helvetica"/>
          <w:color w:val="FF0000"/>
          <w:szCs w:val="21"/>
          <w:shd w:val="clear" w:color="auto" w:fill="FFFFFF"/>
        </w:rPr>
        <w:t xml:space="preserve">, R 2015, China's Foreign </w:t>
      </w:r>
      <w:proofErr w:type="gramStart"/>
      <w:r w:rsidRPr="00BF4A37">
        <w:rPr>
          <w:rFonts w:ascii="Helvetica" w:hAnsi="Helvetica"/>
          <w:color w:val="FF0000"/>
          <w:szCs w:val="21"/>
          <w:shd w:val="clear" w:color="auto" w:fill="FFFFFF"/>
        </w:rPr>
        <w:t>Places :</w:t>
      </w:r>
      <w:proofErr w:type="gramEnd"/>
      <w:r w:rsidRPr="00BF4A37">
        <w:rPr>
          <w:rFonts w:ascii="Helvetica" w:hAnsi="Helvetica"/>
          <w:color w:val="FF0000"/>
          <w:szCs w:val="21"/>
          <w:shd w:val="clear" w:color="auto" w:fill="FFFFFF"/>
        </w:rPr>
        <w:t xml:space="preserve"> The Foreign Presence in China in the Treaty Port Era, 1840-1943, Hong Kong University Press, Hong Kong. Available from: ProQuest </w:t>
      </w:r>
      <w:proofErr w:type="spellStart"/>
      <w:r w:rsidRPr="00BF4A37">
        <w:rPr>
          <w:rFonts w:ascii="Helvetica" w:hAnsi="Helvetica"/>
          <w:color w:val="FF0000"/>
          <w:szCs w:val="21"/>
          <w:shd w:val="clear" w:color="auto" w:fill="FFFFFF"/>
        </w:rPr>
        <w:t>Ebook</w:t>
      </w:r>
      <w:proofErr w:type="spellEnd"/>
      <w:r w:rsidRPr="00BF4A37">
        <w:rPr>
          <w:rFonts w:ascii="Helvetica" w:hAnsi="Helvetica"/>
          <w:color w:val="FF0000"/>
          <w:szCs w:val="21"/>
          <w:shd w:val="clear" w:color="auto" w:fill="FFFFFF"/>
        </w:rPr>
        <w:t xml:space="preserve"> Central. [3 March 2021].</w:t>
      </w:r>
    </w:p>
    <w:p w14:paraId="4A152647" w14:textId="06EEA063" w:rsidR="00BF4A37" w:rsidRPr="00817E81" w:rsidRDefault="00BF4A37" w:rsidP="008E0693">
      <w:pPr>
        <w:rPr>
          <w:rFonts w:cstheme="minorHAnsi"/>
          <w:color w:val="000000" w:themeColor="text1"/>
          <w:szCs w:val="21"/>
        </w:rPr>
      </w:pPr>
    </w:p>
    <w:p w14:paraId="0B8BA433" w14:textId="1F705E0E" w:rsidR="00817E81" w:rsidRDefault="00817E81" w:rsidP="008E0693">
      <w:pPr>
        <w:rPr>
          <w:rFonts w:cstheme="minorHAnsi"/>
          <w:color w:val="000000" w:themeColor="text1"/>
          <w:szCs w:val="21"/>
        </w:rPr>
      </w:pPr>
      <w:r w:rsidRPr="00817E81">
        <w:rPr>
          <w:rFonts w:cstheme="minorHAnsi"/>
          <w:color w:val="000000" w:themeColor="text1"/>
          <w:szCs w:val="21"/>
        </w:rPr>
        <w:t>It became a tool of capitalist aggression because its function was mainly to help foreign companies acquire local goods and sell foreign goods</w:t>
      </w:r>
      <w:r>
        <w:rPr>
          <w:rFonts w:cstheme="minorHAnsi" w:hint="eastAsia"/>
          <w:color w:val="000000" w:themeColor="text1"/>
          <w:szCs w:val="21"/>
        </w:rPr>
        <w:t>.</w:t>
      </w:r>
    </w:p>
    <w:p w14:paraId="34D4FC4E" w14:textId="69DFFF2B" w:rsidR="00E125FD" w:rsidRDefault="00E125FD" w:rsidP="008E0693">
      <w:pPr>
        <w:rPr>
          <w:rFonts w:cstheme="minorHAnsi"/>
          <w:color w:val="000000" w:themeColor="text1"/>
          <w:szCs w:val="21"/>
        </w:rPr>
      </w:pPr>
    </w:p>
    <w:p w14:paraId="514D15B9" w14:textId="3602D6B1" w:rsidR="00E125FD" w:rsidRDefault="00E125FD" w:rsidP="008E0693">
      <w:pPr>
        <w:rPr>
          <w:rFonts w:ascii="Arial" w:hAnsi="Arial" w:cs="Arial"/>
          <w:color w:val="202122"/>
          <w:szCs w:val="21"/>
          <w:shd w:val="clear" w:color="auto" w:fill="FFFFFF"/>
        </w:rPr>
      </w:pPr>
      <w:r>
        <w:rPr>
          <w:rFonts w:ascii="Arial" w:hAnsi="Arial" w:cs="Arial"/>
          <w:color w:val="202122"/>
          <w:szCs w:val="21"/>
          <w:shd w:val="clear" w:color="auto" w:fill="FFFFFF"/>
        </w:rPr>
        <w:t>A </w:t>
      </w:r>
      <w:proofErr w:type="spellStart"/>
      <w:r>
        <w:rPr>
          <w:rFonts w:ascii="Arial" w:hAnsi="Arial" w:cs="Arial"/>
          <w:b/>
          <w:bCs/>
          <w:i/>
          <w:iCs/>
          <w:color w:val="202122"/>
          <w:szCs w:val="21"/>
          <w:shd w:val="clear" w:color="auto" w:fill="FFFFFF"/>
        </w:rPr>
        <w:t>hong</w:t>
      </w:r>
      <w:proofErr w:type="spellEnd"/>
      <w:r>
        <w:rPr>
          <w:rFonts w:ascii="Arial" w:hAnsi="Arial" w:cs="Arial"/>
          <w:color w:val="202122"/>
          <w:szCs w:val="21"/>
          <w:shd w:val="clear" w:color="auto" w:fill="FFFFFF"/>
        </w:rPr>
        <w:t> (</w:t>
      </w:r>
      <w:hyperlink r:id="rId26" w:tooltip="Chinese language" w:history="1">
        <w:r>
          <w:rPr>
            <w:rStyle w:val="a3"/>
            <w:rFonts w:ascii="Arial" w:hAnsi="Arial" w:cs="Arial"/>
            <w:color w:val="0645AD"/>
            <w:szCs w:val="21"/>
            <w:shd w:val="clear" w:color="auto" w:fill="FFFFFF"/>
          </w:rPr>
          <w:t>Chinese</w:t>
        </w:r>
      </w:hyperlink>
      <w:r>
        <w:rPr>
          <w:rFonts w:ascii="Arial" w:hAnsi="Arial" w:cs="Arial"/>
          <w:color w:val="202122"/>
          <w:szCs w:val="21"/>
          <w:shd w:val="clear" w:color="auto" w:fill="FFFFFF"/>
        </w:rPr>
        <w:t>: </w:t>
      </w:r>
      <w:r>
        <w:rPr>
          <w:rFonts w:ascii="Arial" w:hAnsi="Arial" w:cs="Arial"/>
          <w:color w:val="202122"/>
          <w:szCs w:val="21"/>
          <w:shd w:val="clear" w:color="auto" w:fill="FFFFFF"/>
          <w:lang w:eastAsia="zh-Hans"/>
        </w:rPr>
        <w:t>行</w:t>
      </w:r>
      <w:r>
        <w:rPr>
          <w:rFonts w:ascii="Arial" w:hAnsi="Arial" w:cs="Arial"/>
          <w:color w:val="202122"/>
          <w:szCs w:val="21"/>
          <w:shd w:val="clear" w:color="auto" w:fill="FFFFFF"/>
        </w:rPr>
        <w:t xml:space="preserve">) originally designates both a type of building and a type of </w:t>
      </w:r>
      <w:r w:rsidRPr="00A12E3C">
        <w:rPr>
          <w:rFonts w:ascii="Arial" w:hAnsi="Arial" w:cs="Arial"/>
          <w:color w:val="202122"/>
          <w:szCs w:val="21"/>
          <w:highlight w:val="yellow"/>
          <w:shd w:val="clear" w:color="auto" w:fill="FFFFFF"/>
        </w:rPr>
        <w:t>Chinese merchant intermediary</w:t>
      </w:r>
      <w:r w:rsidRPr="00A12E3C">
        <w:rPr>
          <w:rFonts w:ascii="Arial" w:hAnsi="Arial" w:cs="Arial"/>
          <w:color w:val="202122"/>
          <w:szCs w:val="21"/>
          <w:highlight w:val="yellow"/>
          <w:shd w:val="clear" w:color="auto" w:fill="FFFFFF"/>
        </w:rPr>
        <w:t>.</w:t>
      </w:r>
    </w:p>
    <w:p w14:paraId="25F31EF7" w14:textId="7AF7BB53" w:rsidR="00E125FD" w:rsidRDefault="00E125FD" w:rsidP="008E0693">
      <w:pPr>
        <w:rPr>
          <w:rFonts w:ascii="Arial" w:hAnsi="Arial" w:cs="Arial"/>
          <w:color w:val="202122"/>
          <w:szCs w:val="21"/>
          <w:shd w:val="clear" w:color="auto" w:fill="FFFFFF"/>
        </w:rPr>
      </w:pPr>
    </w:p>
    <w:p w14:paraId="0CDA57F1" w14:textId="79ED5A1E" w:rsidR="00E125FD" w:rsidRDefault="001B6FB1"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t>K</w:t>
      </w:r>
      <w:r>
        <w:rPr>
          <w:rFonts w:ascii="Arial" w:hAnsi="Arial" w:cs="Arial"/>
          <w:color w:val="202122"/>
          <w:szCs w:val="21"/>
          <w:shd w:val="clear" w:color="auto" w:fill="FFFFFF"/>
        </w:rPr>
        <w:t>MT in Guangxi</w:t>
      </w:r>
    </w:p>
    <w:p w14:paraId="6C59A725" w14:textId="21A736A6" w:rsidR="00E125FD" w:rsidRDefault="001B6FB1" w:rsidP="008E0693">
      <w:pPr>
        <w:rPr>
          <w:rFonts w:ascii="Arial" w:hAnsi="Arial" w:cs="Arial"/>
          <w:color w:val="202122"/>
          <w:szCs w:val="21"/>
          <w:shd w:val="clear" w:color="auto" w:fill="FFFFFF"/>
        </w:rPr>
      </w:pPr>
      <w:r>
        <w:rPr>
          <w:rFonts w:ascii="Arial" w:hAnsi="Arial" w:cs="Arial"/>
          <w:color w:val="202122"/>
          <w:szCs w:val="21"/>
          <w:shd w:val="clear" w:color="auto" w:fill="FFFFFF"/>
        </w:rPr>
        <w:t>In 1920, </w:t>
      </w:r>
      <w:hyperlink r:id="rId27" w:tooltip="Chen Jiongming" w:history="1">
        <w:r>
          <w:rPr>
            <w:rStyle w:val="a3"/>
            <w:rFonts w:ascii="Arial" w:hAnsi="Arial" w:cs="Arial"/>
            <w:color w:val="0645AD"/>
            <w:szCs w:val="21"/>
            <w:shd w:val="clear" w:color="auto" w:fill="FFFFFF"/>
          </w:rPr>
          <w:t>Chen Jiongming</w:t>
        </w:r>
      </w:hyperlink>
      <w:r>
        <w:rPr>
          <w:rFonts w:ascii="Arial" w:hAnsi="Arial" w:cs="Arial"/>
          <w:color w:val="202122"/>
          <w:szCs w:val="21"/>
          <w:shd w:val="clear" w:color="auto" w:fill="FFFFFF"/>
        </w:rPr>
        <w:t xml:space="preserve"> drove Lu </w:t>
      </w:r>
      <w:proofErr w:type="spellStart"/>
      <w:r>
        <w:rPr>
          <w:rFonts w:ascii="Arial" w:hAnsi="Arial" w:cs="Arial"/>
          <w:color w:val="202122"/>
          <w:szCs w:val="21"/>
          <w:shd w:val="clear" w:color="auto" w:fill="FFFFFF"/>
        </w:rPr>
        <w:t>Rongting</w:t>
      </w:r>
      <w:proofErr w:type="spellEnd"/>
      <w:r>
        <w:rPr>
          <w:rFonts w:ascii="Arial" w:hAnsi="Arial" w:cs="Arial"/>
          <w:color w:val="202122"/>
          <w:szCs w:val="21"/>
          <w:shd w:val="clear" w:color="auto" w:fill="FFFFFF"/>
        </w:rPr>
        <w:t xml:space="preserve"> and the Old Guangxi clique out of Guangdong, in the </w:t>
      </w:r>
      <w:hyperlink r:id="rId28" w:tooltip="First Yue-Gui War" w:history="1">
        <w:r>
          <w:rPr>
            <w:rStyle w:val="a3"/>
            <w:rFonts w:ascii="Arial" w:hAnsi="Arial" w:cs="Arial"/>
            <w:color w:val="0645AD"/>
            <w:szCs w:val="21"/>
            <w:shd w:val="clear" w:color="auto" w:fill="FFFFFF"/>
          </w:rPr>
          <w:t>First Yue-Gui War</w:t>
        </w:r>
      </w:hyperlink>
      <w:r>
        <w:rPr>
          <w:rFonts w:ascii="Arial" w:hAnsi="Arial" w:cs="Arial"/>
          <w:color w:val="202122"/>
          <w:szCs w:val="21"/>
          <w:shd w:val="clear" w:color="auto" w:fill="FFFFFF"/>
        </w:rPr>
        <w:t>. In 1921 Chen pushed into Guangxi, starting the </w:t>
      </w:r>
      <w:hyperlink r:id="rId29" w:tooltip="Second Yue-Gui war" w:history="1">
        <w:r>
          <w:rPr>
            <w:rStyle w:val="a3"/>
            <w:rFonts w:ascii="Arial" w:hAnsi="Arial" w:cs="Arial"/>
            <w:color w:val="0645AD"/>
            <w:szCs w:val="21"/>
            <w:shd w:val="clear" w:color="auto" w:fill="FFFFFF"/>
          </w:rPr>
          <w:t>Second Yue-Gui war</w:t>
        </w:r>
      </w:hyperlink>
      <w:r>
        <w:rPr>
          <w:rFonts w:ascii="Arial" w:hAnsi="Arial" w:cs="Arial"/>
          <w:color w:val="202122"/>
          <w:szCs w:val="21"/>
          <w:shd w:val="clear" w:color="auto" w:fill="FFFFFF"/>
        </w:rPr>
        <w:t xml:space="preserve">, forcing Lu </w:t>
      </w:r>
      <w:proofErr w:type="spellStart"/>
      <w:r>
        <w:rPr>
          <w:rFonts w:ascii="Arial" w:hAnsi="Arial" w:cs="Arial"/>
          <w:color w:val="202122"/>
          <w:szCs w:val="21"/>
          <w:shd w:val="clear" w:color="auto" w:fill="FFFFFF"/>
        </w:rPr>
        <w:t>Rongting</w:t>
      </w:r>
      <w:proofErr w:type="spellEnd"/>
      <w:r>
        <w:rPr>
          <w:rFonts w:ascii="Arial" w:hAnsi="Arial" w:cs="Arial"/>
          <w:color w:val="202122"/>
          <w:szCs w:val="21"/>
          <w:shd w:val="clear" w:color="auto" w:fill="FFFFFF"/>
        </w:rPr>
        <w:t xml:space="preserve"> to step down in July 1921. By August, Chen had occupied </w:t>
      </w:r>
      <w:hyperlink r:id="rId30" w:history="1">
        <w:r>
          <w:rPr>
            <w:rStyle w:val="a3"/>
            <w:rFonts w:ascii="Arial" w:hAnsi="Arial" w:cs="Arial"/>
            <w:color w:val="0645AD"/>
            <w:szCs w:val="21"/>
            <w:shd w:val="clear" w:color="auto" w:fill="FFFFFF"/>
          </w:rPr>
          <w:t>Nanning</w:t>
        </w:r>
      </w:hyperlink>
      <w:r>
        <w:rPr>
          <w:rFonts w:ascii="Arial" w:hAnsi="Arial" w:cs="Arial"/>
          <w:color w:val="202122"/>
          <w:szCs w:val="21"/>
          <w:shd w:val="clear" w:color="auto" w:fill="FFFFFF"/>
        </w:rPr>
        <w:t xml:space="preserve"> and the rest of Guangxi. Chen </w:t>
      </w:r>
      <w:proofErr w:type="spellStart"/>
      <w:r>
        <w:rPr>
          <w:rFonts w:ascii="Arial" w:hAnsi="Arial" w:cs="Arial"/>
          <w:color w:val="202122"/>
          <w:szCs w:val="21"/>
          <w:shd w:val="clear" w:color="auto" w:fill="FFFFFF"/>
        </w:rPr>
        <w:t>Jiongming</w:t>
      </w:r>
      <w:proofErr w:type="spellEnd"/>
      <w:r>
        <w:rPr>
          <w:rFonts w:ascii="Arial" w:hAnsi="Arial" w:cs="Arial"/>
          <w:color w:val="202122"/>
          <w:szCs w:val="21"/>
          <w:shd w:val="clear" w:color="auto" w:fill="FFFFFF"/>
        </w:rPr>
        <w:t xml:space="preserve"> and the Cantonese forces occupied Guangxi until April 1922. Their occupation was largely nominal because armed bands of Guangxi loyalists began to gather under local commanders, calling themselves the </w:t>
      </w:r>
      <w:hyperlink r:id="rId31" w:tooltip="Self-government Army" w:history="1">
        <w:r>
          <w:rPr>
            <w:rStyle w:val="a3"/>
            <w:rFonts w:ascii="Arial" w:hAnsi="Arial" w:cs="Arial"/>
            <w:color w:val="0645AD"/>
            <w:szCs w:val="21"/>
            <w:shd w:val="clear" w:color="auto" w:fill="FFFFFF"/>
          </w:rPr>
          <w:t>Self-government Army</w:t>
        </w:r>
      </w:hyperlink>
      <w:r>
        <w:rPr>
          <w:rFonts w:ascii="Arial" w:hAnsi="Arial" w:cs="Arial"/>
          <w:color w:val="202122"/>
          <w:szCs w:val="21"/>
          <w:shd w:val="clear" w:color="auto" w:fill="FFFFFF"/>
        </w:rPr>
        <w:t>. </w:t>
      </w:r>
      <w:hyperlink r:id="rId32" w:tooltip="Sun Yat-sen" w:history="1">
        <w:r>
          <w:rPr>
            <w:rStyle w:val="a3"/>
            <w:rFonts w:ascii="Arial" w:hAnsi="Arial" w:cs="Arial"/>
            <w:color w:val="0645AD"/>
            <w:szCs w:val="21"/>
            <w:shd w:val="clear" w:color="auto" w:fill="FFFFFF"/>
          </w:rPr>
          <w:t>Sun Yat-sen</w:t>
        </w:r>
      </w:hyperlink>
      <w:r>
        <w:rPr>
          <w:rFonts w:ascii="Arial" w:hAnsi="Arial" w:cs="Arial"/>
          <w:color w:val="202122"/>
          <w:szCs w:val="21"/>
          <w:shd w:val="clear" w:color="auto" w:fill="FFFFFF"/>
        </w:rPr>
        <w:t xml:space="preserve"> and Chen </w:t>
      </w:r>
      <w:proofErr w:type="spellStart"/>
      <w:r>
        <w:rPr>
          <w:rFonts w:ascii="Arial" w:hAnsi="Arial" w:cs="Arial"/>
          <w:color w:val="202122"/>
          <w:szCs w:val="21"/>
          <w:shd w:val="clear" w:color="auto" w:fill="FFFFFF"/>
        </w:rPr>
        <w:t>Jiongming</w:t>
      </w:r>
      <w:proofErr w:type="spellEnd"/>
      <w:r>
        <w:rPr>
          <w:rFonts w:ascii="Arial" w:hAnsi="Arial" w:cs="Arial"/>
          <w:color w:val="202122"/>
          <w:szCs w:val="21"/>
          <w:shd w:val="clear" w:color="auto" w:fill="FFFFFF"/>
        </w:rPr>
        <w:t xml:space="preserve"> soon split over the continuation of the Northern Expedition. Chen, however, aspired merely to be the warlord of Guangdong and after the </w:t>
      </w:r>
      <w:proofErr w:type="spellStart"/>
      <w:r>
        <w:fldChar w:fldCharType="begin"/>
      </w:r>
      <w:r>
        <w:instrText xml:space="preserve"> HYPERLINK "https://en.wikipedia.org/wiki/Zhili_clique" \o "Zhili clique" </w:instrText>
      </w:r>
      <w:r>
        <w:fldChar w:fldCharType="separate"/>
      </w:r>
      <w:r>
        <w:rPr>
          <w:rStyle w:val="a3"/>
          <w:rFonts w:ascii="Arial" w:hAnsi="Arial" w:cs="Arial"/>
          <w:color w:val="0645AD"/>
          <w:szCs w:val="21"/>
          <w:shd w:val="clear" w:color="auto" w:fill="FFFFFF"/>
        </w:rPr>
        <w:t>Zhili</w:t>
      </w:r>
      <w:proofErr w:type="spellEnd"/>
      <w:r>
        <w:rPr>
          <w:rStyle w:val="a3"/>
          <w:rFonts w:ascii="Arial" w:hAnsi="Arial" w:cs="Arial"/>
          <w:color w:val="0645AD"/>
          <w:szCs w:val="21"/>
          <w:shd w:val="clear" w:color="auto" w:fill="FFFFFF"/>
        </w:rPr>
        <w:t xml:space="preserve"> clique</w:t>
      </w:r>
      <w:r>
        <w:fldChar w:fldCharType="end"/>
      </w:r>
      <w:r>
        <w:rPr>
          <w:rFonts w:ascii="Arial" w:hAnsi="Arial" w:cs="Arial"/>
          <w:color w:val="202122"/>
          <w:szCs w:val="21"/>
          <w:shd w:val="clear" w:color="auto" w:fill="FFFFFF"/>
        </w:rPr>
        <w:t> in </w:t>
      </w:r>
      <w:hyperlink r:id="rId33" w:tooltip="Beijing" w:history="1">
        <w:r>
          <w:rPr>
            <w:rStyle w:val="a3"/>
            <w:rFonts w:ascii="Arial" w:hAnsi="Arial" w:cs="Arial"/>
            <w:color w:val="0645AD"/>
            <w:szCs w:val="21"/>
            <w:shd w:val="clear" w:color="auto" w:fill="FFFFFF"/>
          </w:rPr>
          <w:t>Beijing</w:t>
        </w:r>
      </w:hyperlink>
      <w:r>
        <w:rPr>
          <w:rFonts w:ascii="Arial" w:hAnsi="Arial" w:cs="Arial"/>
          <w:color w:val="202122"/>
          <w:szCs w:val="21"/>
          <w:shd w:val="clear" w:color="auto" w:fill="FFFFFF"/>
        </w:rPr>
        <w:t xml:space="preserve"> recognized his power in the south, he abandoned Sun </w:t>
      </w:r>
      <w:proofErr w:type="spellStart"/>
      <w:r>
        <w:rPr>
          <w:rFonts w:ascii="Arial" w:hAnsi="Arial" w:cs="Arial"/>
          <w:color w:val="202122"/>
          <w:szCs w:val="21"/>
          <w:shd w:val="clear" w:color="auto" w:fill="FFFFFF"/>
        </w:rPr>
        <w:t>Yat-sen</w:t>
      </w:r>
      <w:proofErr w:type="spellEnd"/>
      <w:r>
        <w:rPr>
          <w:rFonts w:ascii="Arial" w:hAnsi="Arial" w:cs="Arial"/>
          <w:color w:val="202122"/>
          <w:szCs w:val="21"/>
          <w:shd w:val="clear" w:color="auto" w:fill="FFFFFF"/>
        </w:rPr>
        <w:t>. By May 1922 the Cantonese forces had evacuated Guangxi leaving a power vacuum.</w:t>
      </w:r>
    </w:p>
    <w:p w14:paraId="26E83AA0" w14:textId="361DC812" w:rsidR="001B6FB1" w:rsidRDefault="001B6FB1" w:rsidP="008E0693">
      <w:pPr>
        <w:rPr>
          <w:rFonts w:ascii="Arial" w:hAnsi="Arial" w:cs="Arial"/>
          <w:color w:val="202122"/>
          <w:szCs w:val="21"/>
          <w:shd w:val="clear" w:color="auto" w:fill="FFFFFF"/>
        </w:rPr>
      </w:pPr>
    </w:p>
    <w:p w14:paraId="1A69BC23" w14:textId="77777777" w:rsidR="001B6FB1" w:rsidRDefault="001B6FB1" w:rsidP="008E0693">
      <w:pPr>
        <w:rPr>
          <w:rFonts w:ascii="Arial" w:hAnsi="Arial" w:cs="Arial"/>
          <w:color w:val="202122"/>
          <w:szCs w:val="21"/>
          <w:shd w:val="clear" w:color="auto" w:fill="FFFFFF"/>
        </w:rPr>
      </w:pPr>
    </w:p>
    <w:p w14:paraId="2C1926AE" w14:textId="77777777" w:rsidR="001B6FB1" w:rsidRDefault="001B6FB1" w:rsidP="008E0693">
      <w:pPr>
        <w:rPr>
          <w:rFonts w:ascii="Arial" w:hAnsi="Arial" w:cs="Arial"/>
          <w:color w:val="202122"/>
          <w:szCs w:val="21"/>
          <w:shd w:val="clear" w:color="auto" w:fill="FFFFFF"/>
        </w:rPr>
      </w:pPr>
    </w:p>
    <w:p w14:paraId="485C0858" w14:textId="77777777" w:rsidR="001B6FB1" w:rsidRDefault="001B6FB1" w:rsidP="008E0693">
      <w:pPr>
        <w:rPr>
          <w:rFonts w:ascii="Arial" w:hAnsi="Arial" w:cs="Arial"/>
          <w:color w:val="202122"/>
          <w:szCs w:val="21"/>
          <w:shd w:val="clear" w:color="auto" w:fill="FFFFFF"/>
        </w:rPr>
      </w:pPr>
    </w:p>
    <w:p w14:paraId="0D604A02" w14:textId="77777777" w:rsidR="001B6FB1" w:rsidRDefault="001B6FB1" w:rsidP="008E0693">
      <w:pPr>
        <w:rPr>
          <w:rFonts w:ascii="Arial" w:hAnsi="Arial" w:cs="Arial"/>
          <w:color w:val="202122"/>
          <w:szCs w:val="21"/>
          <w:shd w:val="clear" w:color="auto" w:fill="FFFFFF"/>
        </w:rPr>
      </w:pPr>
    </w:p>
    <w:p w14:paraId="2CEF5533" w14:textId="77777777" w:rsidR="001B6FB1" w:rsidRDefault="001B6FB1" w:rsidP="008E0693">
      <w:pPr>
        <w:rPr>
          <w:rFonts w:ascii="Arial" w:hAnsi="Arial" w:cs="Arial"/>
          <w:color w:val="202122"/>
          <w:szCs w:val="21"/>
          <w:shd w:val="clear" w:color="auto" w:fill="FFFFFF"/>
        </w:rPr>
      </w:pPr>
    </w:p>
    <w:p w14:paraId="5CBE1AEE" w14:textId="77777777" w:rsidR="001B6FB1" w:rsidRDefault="001B6FB1" w:rsidP="008E0693">
      <w:pPr>
        <w:rPr>
          <w:rFonts w:ascii="Arial" w:hAnsi="Arial" w:cs="Arial"/>
          <w:color w:val="202122"/>
          <w:szCs w:val="21"/>
          <w:shd w:val="clear" w:color="auto" w:fill="FFFFFF"/>
        </w:rPr>
      </w:pPr>
    </w:p>
    <w:p w14:paraId="3F7FBCC0" w14:textId="77777777" w:rsidR="001B6FB1" w:rsidRDefault="001B6FB1" w:rsidP="008E0693">
      <w:pPr>
        <w:rPr>
          <w:rFonts w:ascii="Arial" w:hAnsi="Arial" w:cs="Arial"/>
          <w:color w:val="202122"/>
          <w:szCs w:val="21"/>
          <w:shd w:val="clear" w:color="auto" w:fill="FFFFFF"/>
        </w:rPr>
      </w:pPr>
    </w:p>
    <w:p w14:paraId="1174AE3E" w14:textId="77777777" w:rsidR="001B6FB1" w:rsidRDefault="001B6FB1" w:rsidP="008E0693">
      <w:pPr>
        <w:rPr>
          <w:rFonts w:ascii="Arial" w:hAnsi="Arial" w:cs="Arial"/>
          <w:color w:val="202122"/>
          <w:szCs w:val="21"/>
          <w:shd w:val="clear" w:color="auto" w:fill="FFFFFF"/>
        </w:rPr>
      </w:pPr>
    </w:p>
    <w:p w14:paraId="5FDF4089" w14:textId="77777777" w:rsidR="001B6FB1" w:rsidRDefault="001B6FB1" w:rsidP="008E0693">
      <w:pPr>
        <w:rPr>
          <w:rFonts w:ascii="Arial" w:hAnsi="Arial" w:cs="Arial"/>
          <w:color w:val="202122"/>
          <w:szCs w:val="21"/>
          <w:shd w:val="clear" w:color="auto" w:fill="FFFFFF"/>
        </w:rPr>
      </w:pPr>
    </w:p>
    <w:p w14:paraId="4344EE91" w14:textId="77777777" w:rsidR="001B6FB1" w:rsidRDefault="001B6FB1" w:rsidP="008E0693">
      <w:pPr>
        <w:rPr>
          <w:rFonts w:ascii="Arial" w:hAnsi="Arial" w:cs="Arial"/>
          <w:color w:val="202122"/>
          <w:szCs w:val="21"/>
          <w:shd w:val="clear" w:color="auto" w:fill="FFFFFF"/>
        </w:rPr>
      </w:pPr>
    </w:p>
    <w:p w14:paraId="617724DD" w14:textId="77777777" w:rsidR="001B6FB1" w:rsidRDefault="001B6FB1" w:rsidP="008E0693">
      <w:pPr>
        <w:rPr>
          <w:rFonts w:ascii="Arial" w:hAnsi="Arial" w:cs="Arial"/>
          <w:color w:val="202122"/>
          <w:szCs w:val="21"/>
          <w:shd w:val="clear" w:color="auto" w:fill="FFFFFF"/>
        </w:rPr>
      </w:pPr>
    </w:p>
    <w:p w14:paraId="2F911A01" w14:textId="468117B4" w:rsidR="001B6FB1" w:rsidRDefault="001B6FB1"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lastRenderedPageBreak/>
        <w:t>L</w:t>
      </w:r>
      <w:r>
        <w:rPr>
          <w:rFonts w:ascii="Arial" w:hAnsi="Arial" w:cs="Arial"/>
          <w:color w:val="202122"/>
          <w:szCs w:val="21"/>
          <w:shd w:val="clear" w:color="auto" w:fill="FFFFFF"/>
        </w:rPr>
        <w:t>ocation:</w:t>
      </w:r>
    </w:p>
    <w:p w14:paraId="0C3B9EA5" w14:textId="67842DF3" w:rsidR="001B6FB1" w:rsidRDefault="001B6FB1" w:rsidP="008E0693">
      <w:pPr>
        <w:rPr>
          <w:rFonts w:ascii="Arial" w:hAnsi="Arial" w:cs="Arial"/>
          <w:color w:val="202122"/>
          <w:szCs w:val="21"/>
          <w:shd w:val="clear" w:color="auto" w:fill="FFFFFF"/>
        </w:rPr>
      </w:pPr>
      <w:r>
        <w:rPr>
          <w:rFonts w:ascii="Arial" w:hAnsi="Arial" w:cs="Arial"/>
          <w:color w:val="202122"/>
          <w:szCs w:val="21"/>
          <w:shd w:val="clear" w:color="auto" w:fill="FFFFFF"/>
        </w:rPr>
        <w:t xml:space="preserve">Dunsinane: </w:t>
      </w:r>
      <w:proofErr w:type="spellStart"/>
      <w:r>
        <w:rPr>
          <w:rFonts w:ascii="Arial" w:hAnsi="Arial" w:cs="Arial"/>
          <w:color w:val="202122"/>
          <w:szCs w:val="21"/>
          <w:shd w:val="clear" w:color="auto" w:fill="FFFFFF"/>
        </w:rPr>
        <w:t>Pakhoi</w:t>
      </w:r>
      <w:proofErr w:type="spellEnd"/>
    </w:p>
    <w:p w14:paraId="54E3A80E" w14:textId="77A75D50" w:rsidR="001B6FB1" w:rsidRDefault="001B6FB1"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t>I</w:t>
      </w:r>
      <w:r>
        <w:rPr>
          <w:rFonts w:ascii="Arial" w:hAnsi="Arial" w:cs="Arial"/>
          <w:color w:val="202122"/>
          <w:szCs w:val="21"/>
          <w:shd w:val="clear" w:color="auto" w:fill="FFFFFF"/>
        </w:rPr>
        <w:t xml:space="preserve">nverness: </w:t>
      </w:r>
      <w:proofErr w:type="spellStart"/>
      <w:r>
        <w:rPr>
          <w:rFonts w:ascii="Arial" w:hAnsi="Arial" w:cs="Arial"/>
          <w:color w:val="202122"/>
          <w:szCs w:val="21"/>
          <w:shd w:val="clear" w:color="auto" w:fill="FFFFFF"/>
        </w:rPr>
        <w:t>Weichow</w:t>
      </w:r>
      <w:proofErr w:type="spellEnd"/>
      <w:r>
        <w:rPr>
          <w:rFonts w:ascii="Arial" w:hAnsi="Arial" w:cs="Arial"/>
          <w:color w:val="202122"/>
          <w:szCs w:val="21"/>
          <w:shd w:val="clear" w:color="auto" w:fill="FFFFFF"/>
        </w:rPr>
        <w:t xml:space="preserve"> island</w:t>
      </w:r>
    </w:p>
    <w:p w14:paraId="6AB3BFBE" w14:textId="74BA8696" w:rsidR="001B6FB1" w:rsidRDefault="001B6FB1"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t>B</w:t>
      </w:r>
      <w:r>
        <w:rPr>
          <w:rFonts w:ascii="Arial" w:hAnsi="Arial" w:cs="Arial"/>
          <w:color w:val="202122"/>
          <w:szCs w:val="21"/>
          <w:shd w:val="clear" w:color="auto" w:fill="FFFFFF"/>
        </w:rPr>
        <w:t>attlefield: Chinese-Vietnamese boarder</w:t>
      </w:r>
    </w:p>
    <w:p w14:paraId="32CA30B7" w14:textId="11BBA40A" w:rsidR="001B6FB1" w:rsidRDefault="001B6FB1" w:rsidP="008E0693">
      <w:pPr>
        <w:rPr>
          <w:rFonts w:ascii="Arial" w:hAnsi="Arial" w:cs="Arial"/>
          <w:color w:val="202122"/>
          <w:szCs w:val="21"/>
          <w:shd w:val="clear" w:color="auto" w:fill="FFFFFF"/>
        </w:rPr>
      </w:pPr>
    </w:p>
    <w:p w14:paraId="6690D904" w14:textId="32CE0F46" w:rsidR="001B6FB1" w:rsidRDefault="001B6FB1"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t>C</w:t>
      </w:r>
      <w:r>
        <w:rPr>
          <w:rFonts w:ascii="Arial" w:hAnsi="Arial" w:cs="Arial"/>
          <w:color w:val="202122"/>
          <w:szCs w:val="21"/>
          <w:shd w:val="clear" w:color="auto" w:fill="FFFFFF"/>
        </w:rPr>
        <w:t>haracter:</w:t>
      </w:r>
    </w:p>
    <w:p w14:paraId="6CC8F8DC" w14:textId="6B640DDB" w:rsidR="001B6FB1" w:rsidRDefault="001B6FB1"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t>M</w:t>
      </w:r>
      <w:r>
        <w:rPr>
          <w:rFonts w:ascii="Arial" w:hAnsi="Arial" w:cs="Arial"/>
          <w:color w:val="202122"/>
          <w:szCs w:val="21"/>
          <w:shd w:val="clear" w:color="auto" w:fill="FFFFFF"/>
        </w:rPr>
        <w:t>acbeth:</w:t>
      </w:r>
      <w:r w:rsidR="00D93160">
        <w:rPr>
          <w:rFonts w:ascii="Arial" w:hAnsi="Arial" w:cs="Arial"/>
          <w:color w:val="202122"/>
          <w:szCs w:val="21"/>
          <w:shd w:val="clear" w:color="auto" w:fill="FFFFFF"/>
        </w:rPr>
        <w:t xml:space="preserve"> </w:t>
      </w:r>
      <w:r w:rsidR="00143D20">
        <w:rPr>
          <w:rFonts w:ascii="Arial" w:hAnsi="Arial" w:cs="Arial" w:hint="eastAsia"/>
          <w:color w:val="202122"/>
          <w:szCs w:val="21"/>
          <w:shd w:val="clear" w:color="auto" w:fill="FFFFFF"/>
        </w:rPr>
        <w:t>钟庆仁</w:t>
      </w:r>
      <w:r w:rsidR="00143D20">
        <w:rPr>
          <w:rFonts w:ascii="Arial" w:hAnsi="Arial" w:cs="Arial" w:hint="eastAsia"/>
          <w:color w:val="202122"/>
          <w:szCs w:val="21"/>
          <w:shd w:val="clear" w:color="auto" w:fill="FFFFFF"/>
        </w:rPr>
        <w:t xml:space="preserve"> Chung</w:t>
      </w:r>
      <w:r w:rsidR="00143D20">
        <w:rPr>
          <w:rFonts w:ascii="Arial" w:hAnsi="Arial" w:cs="Arial"/>
          <w:color w:val="202122"/>
          <w:szCs w:val="21"/>
          <w:shd w:val="clear" w:color="auto" w:fill="FFFFFF"/>
        </w:rPr>
        <w:t xml:space="preserve"> </w:t>
      </w:r>
      <w:r w:rsidR="00143D20">
        <w:rPr>
          <w:rFonts w:ascii="Arial" w:hAnsi="Arial" w:cs="Arial" w:hint="eastAsia"/>
          <w:color w:val="202122"/>
          <w:szCs w:val="21"/>
          <w:shd w:val="clear" w:color="auto" w:fill="FFFFFF"/>
        </w:rPr>
        <w:t>Ching-</w:t>
      </w:r>
      <w:proofErr w:type="spellStart"/>
      <w:r w:rsidR="00143D20">
        <w:rPr>
          <w:rFonts w:ascii="Arial" w:hAnsi="Arial" w:cs="Arial" w:hint="eastAsia"/>
          <w:color w:val="202122"/>
          <w:szCs w:val="21"/>
          <w:shd w:val="clear" w:color="auto" w:fill="FFFFFF"/>
        </w:rPr>
        <w:t>jen</w:t>
      </w:r>
      <w:proofErr w:type="spellEnd"/>
      <w:r w:rsidR="00143D20">
        <w:rPr>
          <w:rFonts w:ascii="Arial" w:hAnsi="Arial" w:cs="Arial" w:hint="eastAsia"/>
          <w:color w:val="202122"/>
          <w:szCs w:val="21"/>
          <w:shd w:val="clear" w:color="auto" w:fill="FFFFFF"/>
        </w:rPr>
        <w:t>，</w:t>
      </w:r>
      <w:r w:rsidR="008D229C">
        <w:rPr>
          <w:rFonts w:ascii="Arial" w:hAnsi="Arial" w:cs="Arial"/>
          <w:color w:val="202122"/>
          <w:szCs w:val="21"/>
          <w:shd w:val="clear" w:color="auto" w:fill="FFFFFF"/>
        </w:rPr>
        <w:t>Jen</w:t>
      </w:r>
      <w:r w:rsidR="00143D20">
        <w:rPr>
          <w:rFonts w:ascii="Arial" w:hAnsi="Arial" w:cs="Arial" w:hint="eastAsia"/>
          <w:color w:val="202122"/>
          <w:szCs w:val="21"/>
          <w:shd w:val="clear" w:color="auto" w:fill="FFFFFF"/>
        </w:rPr>
        <w:t>，</w:t>
      </w:r>
      <w:r w:rsidR="003D3DFA">
        <w:rPr>
          <w:rFonts w:ascii="Arial" w:hAnsi="Arial" w:cs="Arial" w:hint="eastAsia"/>
          <w:color w:val="202122"/>
          <w:szCs w:val="21"/>
          <w:shd w:val="clear" w:color="auto" w:fill="FFFFFF"/>
        </w:rPr>
        <w:t>i</w:t>
      </w:r>
      <w:r w:rsidR="003D3DFA">
        <w:rPr>
          <w:rFonts w:ascii="Arial" w:hAnsi="Arial" w:cs="Arial"/>
          <w:color w:val="202122"/>
          <w:szCs w:val="21"/>
          <w:shd w:val="clear" w:color="auto" w:fill="FFFFFF"/>
        </w:rPr>
        <w:t xml:space="preserve">n his early 30s, </w:t>
      </w:r>
      <w:r w:rsidR="00143D20">
        <w:rPr>
          <w:rFonts w:ascii="Arial" w:hAnsi="Arial" w:cs="Arial"/>
          <w:color w:val="202122"/>
          <w:szCs w:val="21"/>
          <w:shd w:val="clear" w:color="auto" w:fill="FFFFFF"/>
        </w:rPr>
        <w:t xml:space="preserve">from a </w:t>
      </w:r>
      <w:r w:rsidR="00143D20" w:rsidRPr="00954071">
        <w:rPr>
          <w:rFonts w:ascii="Arial" w:hAnsi="Arial" w:cs="Arial"/>
          <w:color w:val="202122"/>
          <w:szCs w:val="21"/>
          <w:highlight w:val="yellow"/>
          <w:shd w:val="clear" w:color="auto" w:fill="FFFFFF"/>
        </w:rPr>
        <w:t xml:space="preserve">Hakka family </w:t>
      </w:r>
      <w:r w:rsidR="00B96863" w:rsidRPr="00954071">
        <w:rPr>
          <w:rFonts w:ascii="Arial" w:hAnsi="Arial" w:cs="Arial"/>
          <w:color w:val="202122"/>
          <w:szCs w:val="21"/>
          <w:highlight w:val="yellow"/>
          <w:shd w:val="clear" w:color="auto" w:fill="FFFFFF"/>
        </w:rPr>
        <w:t>that moved around a lot</w:t>
      </w:r>
      <w:r w:rsidR="00143D20">
        <w:rPr>
          <w:rFonts w:ascii="Arial" w:hAnsi="Arial" w:cs="Arial"/>
          <w:color w:val="202122"/>
          <w:szCs w:val="21"/>
          <w:shd w:val="clear" w:color="auto" w:fill="FFFFFF"/>
        </w:rPr>
        <w:t>.</w:t>
      </w:r>
      <w:r w:rsidR="003D3DFA">
        <w:rPr>
          <w:rFonts w:ascii="Arial" w:hAnsi="Arial" w:cs="Arial"/>
          <w:color w:val="202122"/>
          <w:szCs w:val="21"/>
          <w:shd w:val="clear" w:color="auto" w:fill="FFFFFF"/>
        </w:rPr>
        <w:t xml:space="preserve"> He has always been a witty child and </w:t>
      </w:r>
      <w:r w:rsidR="003D3DFA" w:rsidRPr="00954071">
        <w:rPr>
          <w:rFonts w:ascii="Arial" w:hAnsi="Arial" w:cs="Arial"/>
          <w:color w:val="202122"/>
          <w:szCs w:val="21"/>
          <w:highlight w:val="yellow"/>
          <w:shd w:val="clear" w:color="auto" w:fill="FFFFFF"/>
        </w:rPr>
        <w:t>got along with everything and everyone.</w:t>
      </w:r>
      <w:r w:rsidR="003D3DFA">
        <w:rPr>
          <w:rFonts w:ascii="Arial" w:hAnsi="Arial" w:cs="Arial"/>
          <w:color w:val="202122"/>
          <w:szCs w:val="21"/>
          <w:shd w:val="clear" w:color="auto" w:fill="FFFFFF"/>
        </w:rPr>
        <w:t xml:space="preserve"> </w:t>
      </w:r>
      <w:r w:rsidR="00143D20">
        <w:rPr>
          <w:rFonts w:ascii="Arial" w:hAnsi="Arial" w:cs="Arial"/>
          <w:color w:val="202122"/>
          <w:szCs w:val="21"/>
          <w:shd w:val="clear" w:color="auto" w:fill="FFFFFF"/>
        </w:rPr>
        <w:t xml:space="preserve">His family was well off with the business and he was </w:t>
      </w:r>
      <w:r w:rsidR="00143D20" w:rsidRPr="00954071">
        <w:rPr>
          <w:rFonts w:ascii="Arial" w:hAnsi="Arial" w:cs="Arial"/>
          <w:color w:val="202122"/>
          <w:szCs w:val="21"/>
          <w:highlight w:val="yellow"/>
          <w:shd w:val="clear" w:color="auto" w:fill="FFFFFF"/>
        </w:rPr>
        <w:t>sent to France to study</w:t>
      </w:r>
      <w:r w:rsidR="00143D20">
        <w:rPr>
          <w:rFonts w:ascii="Arial" w:hAnsi="Arial" w:cs="Arial"/>
          <w:color w:val="202122"/>
          <w:szCs w:val="21"/>
          <w:shd w:val="clear" w:color="auto" w:fill="FFFFFF"/>
        </w:rPr>
        <w:t xml:space="preserve">, where he met </w:t>
      </w:r>
      <w:r w:rsidR="00143D20" w:rsidRPr="00143D20">
        <w:rPr>
          <w:rFonts w:ascii="Arial" w:hAnsi="Arial" w:cs="Arial"/>
          <w:color w:val="202122"/>
          <w:szCs w:val="21"/>
          <w:shd w:val="clear" w:color="auto" w:fill="FFFFFF"/>
        </w:rPr>
        <w:t>Francoise</w:t>
      </w:r>
      <w:r w:rsidR="00143D20">
        <w:rPr>
          <w:rFonts w:ascii="Arial" w:hAnsi="Arial" w:cs="Arial"/>
          <w:color w:val="202122"/>
          <w:szCs w:val="21"/>
          <w:shd w:val="clear" w:color="auto" w:fill="FFFFFF"/>
        </w:rPr>
        <w:t xml:space="preserve">, whose father was a </w:t>
      </w:r>
      <w:r w:rsidR="008D229C">
        <w:rPr>
          <w:rFonts w:ascii="Arial" w:hAnsi="Arial" w:cs="Arial"/>
          <w:color w:val="202122"/>
          <w:szCs w:val="21"/>
          <w:shd w:val="clear" w:color="auto" w:fill="FFFFFF"/>
        </w:rPr>
        <w:t xml:space="preserve">banker </w:t>
      </w:r>
      <w:r w:rsidR="00143D20">
        <w:rPr>
          <w:rFonts w:ascii="Arial" w:hAnsi="Arial" w:cs="Arial"/>
          <w:color w:val="202122"/>
          <w:szCs w:val="21"/>
          <w:shd w:val="clear" w:color="auto" w:fill="FFFFFF"/>
        </w:rPr>
        <w:t>in Indo-China (Vietnam). He then came to Indo-China with Francoise hoping to join her wealthy family</w:t>
      </w:r>
      <w:r w:rsidR="00143D20">
        <w:rPr>
          <w:rFonts w:ascii="Arial" w:hAnsi="Arial" w:cs="Arial" w:hint="eastAsia"/>
          <w:color w:val="202122"/>
          <w:szCs w:val="21"/>
          <w:shd w:val="clear" w:color="auto" w:fill="FFFFFF"/>
        </w:rPr>
        <w:t>,</w:t>
      </w:r>
      <w:r w:rsidR="00143D20">
        <w:rPr>
          <w:rFonts w:ascii="Arial" w:hAnsi="Arial" w:cs="Arial"/>
          <w:color w:val="202122"/>
          <w:szCs w:val="21"/>
          <w:shd w:val="clear" w:color="auto" w:fill="FFFFFF"/>
        </w:rPr>
        <w:t xml:space="preserve"> but was refused by her father. The couple came back to China, only to </w:t>
      </w:r>
      <w:r w:rsidR="004138C2">
        <w:rPr>
          <w:rFonts w:ascii="Arial" w:hAnsi="Arial" w:cs="Arial"/>
          <w:color w:val="202122"/>
          <w:szCs w:val="21"/>
          <w:shd w:val="clear" w:color="auto" w:fill="FFFFFF"/>
        </w:rPr>
        <w:t>witness</w:t>
      </w:r>
      <w:r w:rsidR="00143D20">
        <w:rPr>
          <w:rFonts w:ascii="Arial" w:hAnsi="Arial" w:cs="Arial"/>
          <w:color w:val="202122"/>
          <w:szCs w:val="21"/>
          <w:shd w:val="clear" w:color="auto" w:fill="FFFFFF"/>
        </w:rPr>
        <w:t xml:space="preserve"> </w:t>
      </w:r>
      <w:r w:rsidR="00143D20" w:rsidRPr="00954071">
        <w:rPr>
          <w:rFonts w:ascii="Arial" w:hAnsi="Arial" w:cs="Arial"/>
          <w:color w:val="202122"/>
          <w:szCs w:val="21"/>
          <w:highlight w:val="yellow"/>
          <w:shd w:val="clear" w:color="auto" w:fill="FFFFFF"/>
        </w:rPr>
        <w:t xml:space="preserve">his family </w:t>
      </w:r>
      <w:r w:rsidR="004138C2" w:rsidRPr="00954071">
        <w:rPr>
          <w:rFonts w:ascii="Arial" w:hAnsi="Arial" w:cs="Arial"/>
          <w:color w:val="202122"/>
          <w:szCs w:val="21"/>
          <w:highlight w:val="yellow"/>
          <w:shd w:val="clear" w:color="auto" w:fill="FFFFFF"/>
        </w:rPr>
        <w:t>being</w:t>
      </w:r>
      <w:r w:rsidR="00143D20" w:rsidRPr="00954071">
        <w:rPr>
          <w:rFonts w:ascii="Arial" w:hAnsi="Arial" w:cs="Arial"/>
          <w:color w:val="202122"/>
          <w:szCs w:val="21"/>
          <w:highlight w:val="yellow"/>
          <w:shd w:val="clear" w:color="auto" w:fill="FFFFFF"/>
        </w:rPr>
        <w:t xml:space="preserve"> murdered by the local warlord</w:t>
      </w:r>
      <w:r w:rsidR="00143D20">
        <w:rPr>
          <w:rFonts w:ascii="Arial" w:hAnsi="Arial" w:cs="Arial"/>
          <w:color w:val="202122"/>
          <w:szCs w:val="21"/>
          <w:shd w:val="clear" w:color="auto" w:fill="FFFFFF"/>
        </w:rPr>
        <w:t xml:space="preserve">. </w:t>
      </w:r>
      <w:r w:rsidR="008D229C">
        <w:rPr>
          <w:rFonts w:ascii="Arial" w:hAnsi="Arial" w:cs="Arial"/>
          <w:color w:val="202122"/>
          <w:szCs w:val="21"/>
          <w:shd w:val="clear" w:color="auto" w:fill="FFFFFF"/>
        </w:rPr>
        <w:t xml:space="preserve">Jen was hunted down by the warlord too so they went back down and finally settled in </w:t>
      </w:r>
      <w:proofErr w:type="spellStart"/>
      <w:r w:rsidR="008D229C">
        <w:rPr>
          <w:rFonts w:ascii="Arial" w:hAnsi="Arial" w:cs="Arial"/>
          <w:color w:val="202122"/>
          <w:szCs w:val="21"/>
          <w:shd w:val="clear" w:color="auto" w:fill="FFFFFF"/>
        </w:rPr>
        <w:t>Pakhoi</w:t>
      </w:r>
      <w:proofErr w:type="spellEnd"/>
      <w:r w:rsidR="008D229C">
        <w:rPr>
          <w:rFonts w:ascii="Arial" w:hAnsi="Arial" w:cs="Arial"/>
          <w:color w:val="202122"/>
          <w:szCs w:val="21"/>
          <w:shd w:val="clear" w:color="auto" w:fill="FFFFFF"/>
        </w:rPr>
        <w:t xml:space="preserve">, a poor harbor ran by the French. Jen became the comprador for several French </w:t>
      </w:r>
      <w:proofErr w:type="spellStart"/>
      <w:r w:rsidR="008D229C">
        <w:rPr>
          <w:rFonts w:ascii="Arial" w:hAnsi="Arial" w:cs="Arial"/>
          <w:color w:val="202122"/>
          <w:szCs w:val="21"/>
          <w:shd w:val="clear" w:color="auto" w:fill="FFFFFF"/>
        </w:rPr>
        <w:t>Hongs</w:t>
      </w:r>
      <w:proofErr w:type="spellEnd"/>
      <w:r w:rsidR="008D229C">
        <w:rPr>
          <w:rFonts w:ascii="Arial" w:hAnsi="Arial" w:cs="Arial"/>
          <w:color w:val="202122"/>
          <w:szCs w:val="21"/>
          <w:shd w:val="clear" w:color="auto" w:fill="FFFFFF"/>
        </w:rPr>
        <w:t xml:space="preserve"> (</w:t>
      </w:r>
      <w:r w:rsidR="008D229C">
        <w:rPr>
          <w:rFonts w:ascii="Arial" w:hAnsi="Arial" w:cs="Arial"/>
          <w:color w:val="202122"/>
          <w:szCs w:val="21"/>
          <w:shd w:val="clear" w:color="auto" w:fill="FFFFFF"/>
        </w:rPr>
        <w:t>merchant intermediary</w:t>
      </w:r>
      <w:r w:rsidR="008D229C">
        <w:rPr>
          <w:rFonts w:ascii="Arial" w:hAnsi="Arial" w:cs="Arial"/>
          <w:color w:val="202122"/>
          <w:szCs w:val="21"/>
          <w:shd w:val="clear" w:color="auto" w:fill="FFFFFF"/>
        </w:rPr>
        <w:t>) and helped one of them, Mr. Armand gain most of the business that he almost monopolized the business of the whole area.</w:t>
      </w:r>
      <w:r w:rsidR="00BF3C0B">
        <w:rPr>
          <w:rFonts w:ascii="Arial" w:hAnsi="Arial" w:cs="Arial"/>
          <w:color w:val="202122"/>
          <w:szCs w:val="21"/>
          <w:shd w:val="clear" w:color="auto" w:fill="FFFFFF"/>
        </w:rPr>
        <w:t xml:space="preserve"> But the area was still under control of warlord and </w:t>
      </w:r>
      <w:r w:rsidR="00BF3C0B" w:rsidRPr="00327CC5">
        <w:rPr>
          <w:rFonts w:ascii="Arial" w:hAnsi="Arial" w:cs="Arial"/>
          <w:color w:val="202122"/>
          <w:szCs w:val="21"/>
          <w:highlight w:val="yellow"/>
          <w:shd w:val="clear" w:color="auto" w:fill="FFFFFF"/>
        </w:rPr>
        <w:t>he feels really insecure</w:t>
      </w:r>
      <w:r w:rsidR="003D3DFA" w:rsidRPr="00327CC5">
        <w:rPr>
          <w:rFonts w:ascii="Arial" w:hAnsi="Arial" w:cs="Arial"/>
          <w:color w:val="202122"/>
          <w:szCs w:val="21"/>
          <w:highlight w:val="yellow"/>
          <w:shd w:val="clear" w:color="auto" w:fill="FFFFFF"/>
        </w:rPr>
        <w:t xml:space="preserve"> and wished to fit in the western social circle more</w:t>
      </w:r>
      <w:r w:rsidR="00BF3C0B">
        <w:rPr>
          <w:rFonts w:ascii="Arial" w:hAnsi="Arial" w:cs="Arial"/>
          <w:color w:val="202122"/>
          <w:szCs w:val="21"/>
          <w:shd w:val="clear" w:color="auto" w:fill="FFFFFF"/>
        </w:rPr>
        <w:t xml:space="preserve"> even though comprador </w:t>
      </w:r>
      <w:r w:rsidR="003D3DFA">
        <w:rPr>
          <w:rFonts w:ascii="Arial" w:hAnsi="Arial" w:cs="Arial"/>
          <w:color w:val="202122"/>
          <w:szCs w:val="21"/>
          <w:shd w:val="clear" w:color="auto" w:fill="FFFFFF"/>
        </w:rPr>
        <w:t xml:space="preserve">already </w:t>
      </w:r>
      <w:r w:rsidR="00BF3C0B">
        <w:rPr>
          <w:rFonts w:ascii="Arial" w:hAnsi="Arial" w:cs="Arial"/>
          <w:color w:val="202122"/>
          <w:szCs w:val="21"/>
          <w:shd w:val="clear" w:color="auto" w:fill="FFFFFF"/>
        </w:rPr>
        <w:t xml:space="preserve">has immunity to the local law. After the prophecy and Francoise’s persuasion that she </w:t>
      </w:r>
      <w:r w:rsidR="003D3DFA">
        <w:rPr>
          <w:rFonts w:ascii="Arial" w:hAnsi="Arial" w:cs="Arial"/>
          <w:color w:val="202122"/>
          <w:szCs w:val="21"/>
          <w:shd w:val="clear" w:color="auto" w:fill="FFFFFF"/>
        </w:rPr>
        <w:t>has contact of all the traders in Indo-China because of her father so they can expand the business, Jen decided to kill Mr. Armand.</w:t>
      </w:r>
      <w:r w:rsidR="007B1C76">
        <w:rPr>
          <w:rFonts w:ascii="Arial" w:hAnsi="Arial" w:cs="Arial"/>
          <w:color w:val="202122"/>
          <w:szCs w:val="21"/>
          <w:shd w:val="clear" w:color="auto" w:fill="FFFFFF"/>
        </w:rPr>
        <w:t xml:space="preserve"> After that he was caught in even more fear and paranoia that eventually drove Francoise to suicide. He lost all hopes and was killed by Mr. Armand’s </w:t>
      </w:r>
      <w:r w:rsidR="005B09D3">
        <w:rPr>
          <w:rFonts w:ascii="Arial" w:hAnsi="Arial" w:cs="Arial"/>
          <w:color w:val="202122"/>
          <w:szCs w:val="21"/>
          <w:shd w:val="clear" w:color="auto" w:fill="FFFFFF"/>
        </w:rPr>
        <w:t>foster</w:t>
      </w:r>
      <w:r w:rsidR="007B1C76">
        <w:rPr>
          <w:rFonts w:ascii="Arial" w:hAnsi="Arial" w:cs="Arial"/>
          <w:color w:val="202122"/>
          <w:szCs w:val="21"/>
          <w:shd w:val="clear" w:color="auto" w:fill="FFFFFF"/>
        </w:rPr>
        <w:t xml:space="preserve"> daughter when the KMT came in and took over </w:t>
      </w:r>
      <w:proofErr w:type="spellStart"/>
      <w:r w:rsidR="007B1C76">
        <w:rPr>
          <w:rFonts w:ascii="Arial" w:hAnsi="Arial" w:cs="Arial"/>
          <w:color w:val="202122"/>
          <w:szCs w:val="21"/>
          <w:shd w:val="clear" w:color="auto" w:fill="FFFFFF"/>
        </w:rPr>
        <w:t>Pakhoi</w:t>
      </w:r>
      <w:proofErr w:type="spellEnd"/>
      <w:r w:rsidR="007B1C76">
        <w:rPr>
          <w:rFonts w:ascii="Arial" w:hAnsi="Arial" w:cs="Arial"/>
          <w:color w:val="202122"/>
          <w:szCs w:val="21"/>
          <w:shd w:val="clear" w:color="auto" w:fill="FFFFFF"/>
        </w:rPr>
        <w:t xml:space="preserve">. </w:t>
      </w:r>
    </w:p>
    <w:p w14:paraId="04271155" w14:textId="69D09303" w:rsidR="003D3DFA" w:rsidRDefault="003D3DFA" w:rsidP="008E0693">
      <w:pPr>
        <w:rPr>
          <w:rFonts w:ascii="Arial" w:hAnsi="Arial" w:cs="Arial"/>
          <w:color w:val="202122"/>
          <w:szCs w:val="21"/>
          <w:shd w:val="clear" w:color="auto" w:fill="FFFFFF"/>
        </w:rPr>
      </w:pPr>
    </w:p>
    <w:p w14:paraId="01A4CF95" w14:textId="62BEF5AF" w:rsidR="003D3DFA" w:rsidRDefault="003D3DFA" w:rsidP="008E0693">
      <w:pPr>
        <w:rPr>
          <w:rFonts w:ascii="Arial" w:hAnsi="Arial" w:cs="Arial"/>
          <w:color w:val="202122"/>
          <w:szCs w:val="21"/>
          <w:shd w:val="clear" w:color="auto" w:fill="FFFFFF"/>
        </w:rPr>
      </w:pPr>
      <w:r>
        <w:rPr>
          <w:rFonts w:ascii="Arial" w:hAnsi="Arial" w:cs="Arial"/>
          <w:color w:val="202122"/>
          <w:szCs w:val="21"/>
          <w:shd w:val="clear" w:color="auto" w:fill="FFFFFF"/>
        </w:rPr>
        <w:t xml:space="preserve">Lady Macbeth: Francoise, in her late 20s, daughter of a French banker. Like her name which means freedom, </w:t>
      </w:r>
      <w:r w:rsidRPr="00327CC5">
        <w:rPr>
          <w:rFonts w:ascii="Arial" w:hAnsi="Arial" w:cs="Arial"/>
          <w:color w:val="202122"/>
          <w:szCs w:val="21"/>
          <w:highlight w:val="yellow"/>
          <w:shd w:val="clear" w:color="auto" w:fill="FFFFFF"/>
        </w:rPr>
        <w:t>she is adventurous and ambitious</w:t>
      </w:r>
      <w:r>
        <w:rPr>
          <w:rFonts w:ascii="Arial" w:hAnsi="Arial" w:cs="Arial"/>
          <w:color w:val="202122"/>
          <w:szCs w:val="21"/>
          <w:shd w:val="clear" w:color="auto" w:fill="FFFFFF"/>
        </w:rPr>
        <w:t xml:space="preserve"> despite being a woman at that time</w:t>
      </w:r>
      <w:r w:rsidR="004138C2">
        <w:rPr>
          <w:rFonts w:ascii="Arial" w:hAnsi="Arial" w:cs="Arial"/>
          <w:color w:val="202122"/>
          <w:szCs w:val="21"/>
          <w:shd w:val="clear" w:color="auto" w:fill="FFFFFF"/>
        </w:rPr>
        <w:t xml:space="preserve"> and with </w:t>
      </w:r>
      <w:r w:rsidR="004138C2" w:rsidRPr="00327CC5">
        <w:rPr>
          <w:rFonts w:ascii="Arial" w:hAnsi="Arial" w:cs="Arial"/>
          <w:color w:val="202122"/>
          <w:szCs w:val="21"/>
          <w:highlight w:val="yellow"/>
          <w:shd w:val="clear" w:color="auto" w:fill="FFFFFF"/>
        </w:rPr>
        <w:t>a strict father</w:t>
      </w:r>
      <w:r w:rsidR="003126E1">
        <w:rPr>
          <w:rFonts w:ascii="Arial" w:hAnsi="Arial" w:cs="Arial"/>
          <w:color w:val="202122"/>
          <w:szCs w:val="21"/>
          <w:shd w:val="clear" w:color="auto" w:fill="FFFFFF"/>
        </w:rPr>
        <w:t>, often appeared to be too straight forward and even a bit intimidating</w:t>
      </w:r>
      <w:r w:rsidR="004138C2">
        <w:rPr>
          <w:rFonts w:ascii="Arial" w:hAnsi="Arial" w:cs="Arial"/>
          <w:color w:val="202122"/>
          <w:szCs w:val="21"/>
          <w:shd w:val="clear" w:color="auto" w:fill="FFFFFF"/>
        </w:rPr>
        <w:t xml:space="preserve"> that people, especially tend to </w:t>
      </w:r>
      <w:r w:rsidR="004138C2">
        <w:rPr>
          <w:rFonts w:ascii="Arial" w:hAnsi="Arial" w:cs="Arial"/>
          <w:color w:val="202122"/>
          <w:szCs w:val="21"/>
          <w:shd w:val="clear" w:color="auto" w:fill="FFFFFF"/>
        </w:rPr>
        <w:t>not</w:t>
      </w:r>
      <w:r w:rsidR="004138C2">
        <w:rPr>
          <w:rFonts w:ascii="Arial" w:hAnsi="Arial" w:cs="Arial"/>
          <w:color w:val="202122"/>
          <w:szCs w:val="21"/>
          <w:shd w:val="clear" w:color="auto" w:fill="FFFFFF"/>
        </w:rPr>
        <w:t xml:space="preserve"> take her seriously</w:t>
      </w:r>
      <w:r w:rsidR="003126E1">
        <w:rPr>
          <w:rFonts w:ascii="Arial" w:hAnsi="Arial" w:cs="Arial"/>
          <w:color w:val="202122"/>
          <w:szCs w:val="21"/>
          <w:shd w:val="clear" w:color="auto" w:fill="FFFFFF"/>
        </w:rPr>
        <w:t xml:space="preserve">. Jen was one of the first men that actually listened to her and she soon found that with his social ability and her </w:t>
      </w:r>
      <w:r w:rsidR="003126E1" w:rsidRPr="00327CC5">
        <w:rPr>
          <w:rFonts w:ascii="Arial" w:hAnsi="Arial" w:cs="Arial"/>
          <w:color w:val="202122"/>
          <w:szCs w:val="21"/>
          <w:highlight w:val="yellow"/>
          <w:shd w:val="clear" w:color="auto" w:fill="FFFFFF"/>
        </w:rPr>
        <w:t>daring ideas</w:t>
      </w:r>
      <w:r w:rsidR="003126E1">
        <w:rPr>
          <w:rFonts w:ascii="Arial" w:hAnsi="Arial" w:cs="Arial"/>
          <w:color w:val="202122"/>
          <w:szCs w:val="21"/>
          <w:shd w:val="clear" w:color="auto" w:fill="FFFFFF"/>
        </w:rPr>
        <w:t xml:space="preserve">, they were able to achieve something great. </w:t>
      </w:r>
      <w:proofErr w:type="gramStart"/>
      <w:r w:rsidR="004138C2">
        <w:rPr>
          <w:rFonts w:ascii="Arial" w:hAnsi="Arial" w:cs="Arial"/>
          <w:color w:val="202122"/>
          <w:szCs w:val="21"/>
          <w:shd w:val="clear" w:color="auto" w:fill="FFFFFF"/>
        </w:rPr>
        <w:t>So</w:t>
      </w:r>
      <w:proofErr w:type="gramEnd"/>
      <w:r w:rsidR="004138C2">
        <w:rPr>
          <w:rFonts w:ascii="Arial" w:hAnsi="Arial" w:cs="Arial"/>
          <w:color w:val="202122"/>
          <w:szCs w:val="21"/>
          <w:shd w:val="clear" w:color="auto" w:fill="FFFFFF"/>
        </w:rPr>
        <w:t xml:space="preserve"> she was not really content with Jen working for Mr. Armand, and convince him for the murder. As she thought that they were finally going to be the ones on top, she realized Jen was caught up in the fear of losing their power and position that he started being paranoid and suspicious of everyone and everything. After he murdered more people, she couldn’t bear the guilt and </w:t>
      </w:r>
      <w:r w:rsidR="004138C2" w:rsidRPr="00327CC5">
        <w:rPr>
          <w:rFonts w:ascii="Arial" w:hAnsi="Arial" w:cs="Arial"/>
          <w:color w:val="202122"/>
          <w:szCs w:val="21"/>
          <w:highlight w:val="yellow"/>
          <w:shd w:val="clear" w:color="auto" w:fill="FFFFFF"/>
        </w:rPr>
        <w:t>that there’s never going to be freedom for the both of them</w:t>
      </w:r>
      <w:r w:rsidR="004138C2">
        <w:rPr>
          <w:rFonts w:ascii="Arial" w:hAnsi="Arial" w:cs="Arial"/>
          <w:color w:val="202122"/>
          <w:szCs w:val="21"/>
          <w:shd w:val="clear" w:color="auto" w:fill="FFFFFF"/>
        </w:rPr>
        <w:t xml:space="preserve">, </w:t>
      </w:r>
      <w:r w:rsidR="007B1C76">
        <w:rPr>
          <w:rFonts w:ascii="Arial" w:hAnsi="Arial" w:cs="Arial"/>
          <w:color w:val="202122"/>
          <w:szCs w:val="21"/>
          <w:shd w:val="clear" w:color="auto" w:fill="FFFFFF"/>
        </w:rPr>
        <w:t>so she eventually killed herself.</w:t>
      </w:r>
    </w:p>
    <w:p w14:paraId="52E42832" w14:textId="15E6D60A" w:rsidR="007B1C76" w:rsidRDefault="007B1C76" w:rsidP="008E0693">
      <w:pPr>
        <w:rPr>
          <w:rFonts w:ascii="Arial" w:hAnsi="Arial" w:cs="Arial"/>
          <w:color w:val="202122"/>
          <w:szCs w:val="21"/>
          <w:shd w:val="clear" w:color="auto" w:fill="FFFFFF"/>
        </w:rPr>
      </w:pPr>
    </w:p>
    <w:p w14:paraId="53AE093C" w14:textId="52D4162D" w:rsidR="007B1C76" w:rsidRDefault="007B1C76" w:rsidP="008E0693">
      <w:pPr>
        <w:rPr>
          <w:rFonts w:ascii="Arial" w:hAnsi="Arial" w:cs="Arial"/>
          <w:color w:val="202122"/>
          <w:szCs w:val="21"/>
          <w:shd w:val="clear" w:color="auto" w:fill="FFFFFF"/>
        </w:rPr>
      </w:pPr>
      <w:r>
        <w:rPr>
          <w:rFonts w:ascii="Arial" w:hAnsi="Arial" w:cs="Arial"/>
          <w:color w:val="202122"/>
          <w:szCs w:val="21"/>
          <w:shd w:val="clear" w:color="auto" w:fill="FFFFFF"/>
        </w:rPr>
        <w:t xml:space="preserve">Duncan: </w:t>
      </w:r>
      <w:r>
        <w:rPr>
          <w:rFonts w:ascii="Arial" w:hAnsi="Arial" w:cs="Arial" w:hint="eastAsia"/>
          <w:color w:val="202122"/>
          <w:szCs w:val="21"/>
          <w:shd w:val="clear" w:color="auto" w:fill="FFFFFF"/>
        </w:rPr>
        <w:t>M</w:t>
      </w:r>
      <w:r>
        <w:rPr>
          <w:rFonts w:ascii="Arial" w:hAnsi="Arial" w:cs="Arial"/>
          <w:color w:val="202122"/>
          <w:szCs w:val="21"/>
          <w:shd w:val="clear" w:color="auto" w:fill="FFFFFF"/>
        </w:rPr>
        <w:t xml:space="preserve">r. Armand, 50-60 </w:t>
      </w:r>
      <w:proofErr w:type="spellStart"/>
      <w:r>
        <w:rPr>
          <w:rFonts w:ascii="Arial" w:hAnsi="Arial" w:cs="Arial"/>
          <w:color w:val="202122"/>
          <w:szCs w:val="21"/>
          <w:shd w:val="clear" w:color="auto" w:fill="FFFFFF"/>
        </w:rPr>
        <w:t>yo</w:t>
      </w:r>
      <w:proofErr w:type="spellEnd"/>
      <w:r>
        <w:rPr>
          <w:rFonts w:ascii="Arial" w:hAnsi="Arial" w:cs="Arial"/>
          <w:color w:val="202122"/>
          <w:szCs w:val="21"/>
          <w:shd w:val="clear" w:color="auto" w:fill="FFFFFF"/>
        </w:rPr>
        <w:t xml:space="preserve">. French trader that came to </w:t>
      </w:r>
      <w:proofErr w:type="spellStart"/>
      <w:r>
        <w:rPr>
          <w:rFonts w:ascii="Arial" w:hAnsi="Arial" w:cs="Arial"/>
          <w:color w:val="202122"/>
          <w:szCs w:val="21"/>
          <w:shd w:val="clear" w:color="auto" w:fill="FFFFFF"/>
        </w:rPr>
        <w:t>Pakhoi</w:t>
      </w:r>
      <w:proofErr w:type="spellEnd"/>
      <w:r>
        <w:rPr>
          <w:rFonts w:ascii="Arial" w:hAnsi="Arial" w:cs="Arial"/>
          <w:color w:val="202122"/>
          <w:szCs w:val="21"/>
          <w:shd w:val="clear" w:color="auto" w:fill="FFFFFF"/>
        </w:rPr>
        <w:t xml:space="preserve"> in late 19</w:t>
      </w:r>
      <w:r w:rsidRPr="007B1C76">
        <w:rPr>
          <w:rFonts w:ascii="Arial" w:hAnsi="Arial" w:cs="Arial"/>
          <w:color w:val="202122"/>
          <w:szCs w:val="21"/>
          <w:shd w:val="clear" w:color="auto" w:fill="FFFFFF"/>
          <w:vertAlign w:val="superscript"/>
        </w:rPr>
        <w:t>th</w:t>
      </w:r>
      <w:r>
        <w:rPr>
          <w:rFonts w:ascii="Arial" w:hAnsi="Arial" w:cs="Arial"/>
          <w:color w:val="202122"/>
          <w:szCs w:val="21"/>
          <w:shd w:val="clear" w:color="auto" w:fill="FFFFFF"/>
        </w:rPr>
        <w:t xml:space="preserve"> century. Despite bringing in</w:t>
      </w:r>
      <w:r w:rsidRPr="007B1C76">
        <w:rPr>
          <w:rFonts w:ascii="Arial" w:hAnsi="Arial" w:cs="Arial"/>
          <w:color w:val="202122"/>
          <w:szCs w:val="21"/>
          <w:shd w:val="clear" w:color="auto" w:fill="FFFFFF"/>
        </w:rPr>
        <w:t xml:space="preserve"> the </w:t>
      </w:r>
      <w:r w:rsidRPr="007B1C76">
        <w:rPr>
          <w:rFonts w:ascii="Arial" w:hAnsi="Arial" w:cs="Arial"/>
          <w:color w:val="202122"/>
          <w:szCs w:val="21"/>
          <w:shd w:val="clear" w:color="auto" w:fill="FFFFFF"/>
        </w:rPr>
        <w:t>capitalist aggression</w:t>
      </w:r>
      <w:r>
        <w:rPr>
          <w:rFonts w:ascii="Arial" w:hAnsi="Arial" w:cs="Arial"/>
          <w:color w:val="202122"/>
          <w:szCs w:val="21"/>
          <w:shd w:val="clear" w:color="auto" w:fill="FFFFFF"/>
        </w:rPr>
        <w:t xml:space="preserve">, </w:t>
      </w:r>
      <w:r w:rsidRPr="00327CC5">
        <w:rPr>
          <w:rFonts w:ascii="Arial" w:hAnsi="Arial" w:cs="Arial"/>
          <w:color w:val="202122"/>
          <w:szCs w:val="21"/>
          <w:highlight w:val="yellow"/>
          <w:shd w:val="clear" w:color="auto" w:fill="FFFFFF"/>
        </w:rPr>
        <w:t>he was actually a decent person that treated the locals well and helped build schools and hospital</w:t>
      </w:r>
      <w:r>
        <w:rPr>
          <w:rFonts w:ascii="Arial" w:hAnsi="Arial" w:cs="Arial"/>
          <w:color w:val="202122"/>
          <w:szCs w:val="21"/>
          <w:shd w:val="clear" w:color="auto" w:fill="FFFFFF"/>
        </w:rPr>
        <w:t>. He also adopted Wan-</w:t>
      </w:r>
      <w:proofErr w:type="spellStart"/>
      <w:r>
        <w:rPr>
          <w:rFonts w:ascii="Arial" w:hAnsi="Arial" w:cs="Arial"/>
          <w:color w:val="202122"/>
          <w:szCs w:val="21"/>
          <w:shd w:val="clear" w:color="auto" w:fill="FFFFFF"/>
        </w:rPr>
        <w:t>jung</w:t>
      </w:r>
      <w:proofErr w:type="spellEnd"/>
      <w:r>
        <w:rPr>
          <w:rFonts w:ascii="Arial" w:hAnsi="Arial" w:cs="Arial"/>
          <w:color w:val="202122"/>
          <w:szCs w:val="21"/>
          <w:shd w:val="clear" w:color="auto" w:fill="FFFFFF"/>
        </w:rPr>
        <w:t xml:space="preserve">, a local orphan girl. He likes collecting antiques from everywhere, and </w:t>
      </w:r>
      <w:r w:rsidRPr="00327CC5">
        <w:rPr>
          <w:rFonts w:ascii="Arial" w:hAnsi="Arial" w:cs="Arial"/>
          <w:color w:val="202122"/>
          <w:szCs w:val="21"/>
          <w:highlight w:val="yellow"/>
          <w:shd w:val="clear" w:color="auto" w:fill="FFFFFF"/>
        </w:rPr>
        <w:t>has spent years in other countries like Siam and Indo-China</w:t>
      </w:r>
      <w:r>
        <w:rPr>
          <w:rFonts w:ascii="Arial" w:hAnsi="Arial" w:cs="Arial"/>
          <w:color w:val="202122"/>
          <w:szCs w:val="21"/>
          <w:shd w:val="clear" w:color="auto" w:fill="FFFFFF"/>
        </w:rPr>
        <w:t xml:space="preserve">, thus his Hong </w:t>
      </w:r>
      <w:r w:rsidR="00FF5EE3">
        <w:rPr>
          <w:rFonts w:ascii="Arial" w:hAnsi="Arial" w:cs="Arial"/>
          <w:color w:val="202122"/>
          <w:szCs w:val="21"/>
          <w:shd w:val="clear" w:color="auto" w:fill="FFFFFF"/>
        </w:rPr>
        <w:t>(where he does business and sometimes lives) was</w:t>
      </w:r>
      <w:r>
        <w:rPr>
          <w:rFonts w:ascii="Arial" w:hAnsi="Arial" w:cs="Arial"/>
          <w:color w:val="202122"/>
          <w:szCs w:val="21"/>
          <w:shd w:val="clear" w:color="auto" w:fill="FFFFFF"/>
        </w:rPr>
        <w:t xml:space="preserve"> decorated in a mix of styles.</w:t>
      </w:r>
      <w:r w:rsidR="00FF5EE3">
        <w:rPr>
          <w:rFonts w:ascii="Arial" w:hAnsi="Arial" w:cs="Arial"/>
          <w:color w:val="202122"/>
          <w:szCs w:val="21"/>
          <w:shd w:val="clear" w:color="auto" w:fill="FFFFFF"/>
        </w:rPr>
        <w:t xml:space="preserve"> He has houses elsewhere as well. (But when Jen became the owner of the </w:t>
      </w:r>
      <w:proofErr w:type="gramStart"/>
      <w:r w:rsidR="00FF5EE3">
        <w:rPr>
          <w:rFonts w:ascii="Arial" w:hAnsi="Arial" w:cs="Arial"/>
          <w:color w:val="202122"/>
          <w:szCs w:val="21"/>
          <w:shd w:val="clear" w:color="auto" w:fill="FFFFFF"/>
        </w:rPr>
        <w:t>Hong</w:t>
      </w:r>
      <w:proofErr w:type="gramEnd"/>
      <w:r w:rsidR="00FF5EE3">
        <w:rPr>
          <w:rFonts w:ascii="Arial" w:hAnsi="Arial" w:cs="Arial"/>
          <w:color w:val="202122"/>
          <w:szCs w:val="21"/>
          <w:shd w:val="clear" w:color="auto" w:fill="FFFFFF"/>
        </w:rPr>
        <w:t xml:space="preserve"> he was too paranoid to live elsewhere)</w:t>
      </w:r>
    </w:p>
    <w:p w14:paraId="2D63AEEA" w14:textId="643A166E" w:rsidR="00FF5EE3" w:rsidRDefault="00FF5EE3" w:rsidP="008E0693">
      <w:pPr>
        <w:rPr>
          <w:rFonts w:ascii="Arial" w:hAnsi="Arial" w:cs="Arial"/>
          <w:color w:val="202122"/>
          <w:szCs w:val="21"/>
          <w:shd w:val="clear" w:color="auto" w:fill="FFFFFF"/>
        </w:rPr>
      </w:pPr>
    </w:p>
    <w:p w14:paraId="237B687B" w14:textId="3C53765E" w:rsidR="00FF5EE3" w:rsidRDefault="00FF5EE3" w:rsidP="008E0693">
      <w:pPr>
        <w:rPr>
          <w:rFonts w:ascii="Arial" w:hAnsi="Arial" w:cs="Arial"/>
          <w:color w:val="202122"/>
          <w:szCs w:val="21"/>
          <w:shd w:val="clear" w:color="auto" w:fill="FFFFFF"/>
        </w:rPr>
      </w:pPr>
      <w:r>
        <w:rPr>
          <w:rFonts w:ascii="Arial" w:hAnsi="Arial" w:cs="Arial" w:hint="eastAsia"/>
          <w:color w:val="202122"/>
          <w:szCs w:val="21"/>
          <w:shd w:val="clear" w:color="auto" w:fill="FFFFFF"/>
        </w:rPr>
        <w:lastRenderedPageBreak/>
        <w:t>B</w:t>
      </w:r>
      <w:r>
        <w:rPr>
          <w:rFonts w:ascii="Arial" w:hAnsi="Arial" w:cs="Arial"/>
          <w:color w:val="202122"/>
          <w:szCs w:val="21"/>
          <w:shd w:val="clear" w:color="auto" w:fill="FFFFFF"/>
        </w:rPr>
        <w:t xml:space="preserve">anquo: </w:t>
      </w:r>
      <w:proofErr w:type="gramStart"/>
      <w:r>
        <w:rPr>
          <w:rFonts w:ascii="Arial" w:hAnsi="Arial" w:cs="Arial" w:hint="eastAsia"/>
          <w:color w:val="202122"/>
          <w:szCs w:val="21"/>
          <w:shd w:val="clear" w:color="auto" w:fill="FFFFFF"/>
        </w:rPr>
        <w:t>黄维相</w:t>
      </w:r>
      <w:proofErr w:type="gramEnd"/>
      <w:r>
        <w:rPr>
          <w:rFonts w:ascii="Arial" w:hAnsi="Arial" w:cs="Arial" w:hint="eastAsia"/>
          <w:color w:val="202122"/>
          <w:szCs w:val="21"/>
          <w:shd w:val="clear" w:color="auto" w:fill="FFFFFF"/>
        </w:rPr>
        <w:t>Huang</w:t>
      </w:r>
      <w:r>
        <w:rPr>
          <w:rFonts w:ascii="Arial" w:hAnsi="Arial" w:cs="Arial"/>
          <w:color w:val="202122"/>
          <w:szCs w:val="21"/>
          <w:shd w:val="clear" w:color="auto" w:fill="FFFFFF"/>
        </w:rPr>
        <w:t xml:space="preserve"> </w:t>
      </w:r>
      <w:r>
        <w:rPr>
          <w:rFonts w:ascii="Arial" w:hAnsi="Arial" w:cs="Arial" w:hint="eastAsia"/>
          <w:color w:val="202122"/>
          <w:szCs w:val="21"/>
          <w:shd w:val="clear" w:color="auto" w:fill="FFFFFF"/>
        </w:rPr>
        <w:t>Wei-</w:t>
      </w:r>
      <w:proofErr w:type="spellStart"/>
      <w:r>
        <w:rPr>
          <w:rFonts w:ascii="Arial" w:hAnsi="Arial" w:cs="Arial" w:hint="eastAsia"/>
          <w:color w:val="202122"/>
          <w:szCs w:val="21"/>
          <w:shd w:val="clear" w:color="auto" w:fill="FFFFFF"/>
        </w:rPr>
        <w:t>hsiang</w:t>
      </w:r>
      <w:proofErr w:type="spellEnd"/>
      <w:r>
        <w:rPr>
          <w:rFonts w:ascii="Arial" w:hAnsi="Arial" w:cs="Arial" w:hint="eastAsia"/>
          <w:color w:val="202122"/>
          <w:szCs w:val="21"/>
          <w:shd w:val="clear" w:color="auto" w:fill="FFFFFF"/>
        </w:rPr>
        <w:t>，</w:t>
      </w:r>
      <w:proofErr w:type="gramStart"/>
      <w:r>
        <w:rPr>
          <w:rFonts w:ascii="Arial" w:hAnsi="Arial" w:cs="Arial"/>
          <w:color w:val="202122"/>
          <w:szCs w:val="21"/>
          <w:shd w:val="clear" w:color="auto" w:fill="FFFFFF"/>
        </w:rPr>
        <w:t>’</w:t>
      </w:r>
      <w:proofErr w:type="gramEnd"/>
      <w:r>
        <w:rPr>
          <w:rFonts w:ascii="Arial" w:hAnsi="Arial" w:cs="Arial" w:hint="eastAsia"/>
          <w:color w:val="202122"/>
          <w:szCs w:val="21"/>
          <w:shd w:val="clear" w:color="auto" w:fill="FFFFFF"/>
        </w:rPr>
        <w:t>Lao</w:t>
      </w:r>
      <w:r>
        <w:rPr>
          <w:rFonts w:ascii="Arial" w:hAnsi="Arial" w:cs="Arial"/>
          <w:color w:val="202122"/>
          <w:szCs w:val="21"/>
          <w:shd w:val="clear" w:color="auto" w:fill="FFFFFF"/>
        </w:rPr>
        <w:t xml:space="preserve"> Huang</w:t>
      </w:r>
      <w:proofErr w:type="gramStart"/>
      <w:r>
        <w:rPr>
          <w:rFonts w:ascii="Arial" w:hAnsi="Arial" w:cs="Arial"/>
          <w:color w:val="202122"/>
          <w:szCs w:val="21"/>
          <w:shd w:val="clear" w:color="auto" w:fill="FFFFFF"/>
        </w:rPr>
        <w:t>’</w:t>
      </w:r>
      <w:proofErr w:type="gramEnd"/>
      <w:r>
        <w:rPr>
          <w:rFonts w:ascii="Arial" w:hAnsi="Arial" w:cs="Arial"/>
          <w:color w:val="202122"/>
          <w:szCs w:val="21"/>
          <w:shd w:val="clear" w:color="auto" w:fill="FFFFFF"/>
        </w:rPr>
        <w:t xml:space="preserve">, in his late 40s, is </w:t>
      </w:r>
      <w:r w:rsidR="00B96863">
        <w:rPr>
          <w:rFonts w:ascii="Arial" w:hAnsi="Arial" w:cs="Arial"/>
          <w:color w:val="202122"/>
          <w:szCs w:val="21"/>
          <w:shd w:val="clear" w:color="auto" w:fill="FFFFFF"/>
        </w:rPr>
        <w:t>one of the</w:t>
      </w:r>
      <w:r>
        <w:rPr>
          <w:rFonts w:ascii="Arial" w:hAnsi="Arial" w:cs="Arial"/>
          <w:color w:val="202122"/>
          <w:szCs w:val="21"/>
          <w:shd w:val="clear" w:color="auto" w:fill="FFFFFF"/>
        </w:rPr>
        <w:t xml:space="preserve"> local </w:t>
      </w:r>
      <w:proofErr w:type="gramStart"/>
      <w:r w:rsidR="00B96863">
        <w:rPr>
          <w:rFonts w:ascii="Arial" w:hAnsi="Arial" w:cs="Arial" w:hint="eastAsia"/>
          <w:color w:val="202122"/>
          <w:szCs w:val="21"/>
          <w:shd w:val="clear" w:color="auto" w:fill="FFFFFF"/>
        </w:rPr>
        <w:t>僮</w:t>
      </w:r>
      <w:proofErr w:type="gramEnd"/>
      <w:r>
        <w:rPr>
          <w:rFonts w:ascii="Arial" w:hAnsi="Arial" w:cs="Arial"/>
          <w:color w:val="202122"/>
          <w:szCs w:val="21"/>
          <w:shd w:val="clear" w:color="auto" w:fill="FFFFFF"/>
        </w:rPr>
        <w:t xml:space="preserve">Chuang </w:t>
      </w:r>
      <w:r w:rsidR="00B96863">
        <w:rPr>
          <w:rFonts w:ascii="Arial" w:hAnsi="Arial" w:cs="Arial" w:hint="eastAsia"/>
          <w:color w:val="202122"/>
          <w:szCs w:val="21"/>
          <w:shd w:val="clear" w:color="auto" w:fill="FFFFFF"/>
        </w:rPr>
        <w:t>ethnic</w:t>
      </w:r>
      <w:r w:rsidR="00B96863">
        <w:rPr>
          <w:rFonts w:ascii="Arial" w:hAnsi="Arial" w:cs="Arial"/>
          <w:color w:val="202122"/>
          <w:szCs w:val="21"/>
          <w:shd w:val="clear" w:color="auto" w:fill="FFFFFF"/>
        </w:rPr>
        <w:t xml:space="preserve"> people. He is a runner of Mr. </w:t>
      </w:r>
      <w:r w:rsidR="00B96863">
        <w:rPr>
          <w:rFonts w:ascii="Arial" w:hAnsi="Arial" w:cs="Arial" w:hint="eastAsia"/>
          <w:color w:val="202122"/>
          <w:szCs w:val="21"/>
          <w:shd w:val="clear" w:color="auto" w:fill="FFFFFF"/>
        </w:rPr>
        <w:t>Armand</w:t>
      </w:r>
      <w:r w:rsidR="00B96863">
        <w:rPr>
          <w:rFonts w:ascii="Arial" w:hAnsi="Arial" w:cs="Arial"/>
          <w:color w:val="202122"/>
          <w:szCs w:val="21"/>
          <w:shd w:val="clear" w:color="auto" w:fill="FFFFFF"/>
        </w:rPr>
        <w:t xml:space="preserve">’s Hong, who doesn’t talk much but very knowledgeable of the area, the terrain of probably100km radius and every short cut. He is the one who Jen never had to put on a fake smile to, (partly because Chuang people were not in power nor aggressive, and that he is just a very trust-worthy person). He had a son and was raising him alone because his wife died of plague. </w:t>
      </w:r>
    </w:p>
    <w:p w14:paraId="68F0D75A" w14:textId="7A82846A" w:rsidR="00B96863" w:rsidRDefault="00B96863" w:rsidP="008E0693">
      <w:pPr>
        <w:rPr>
          <w:rFonts w:ascii="Arial" w:hAnsi="Arial" w:cs="Arial"/>
          <w:color w:val="202122"/>
          <w:szCs w:val="21"/>
          <w:shd w:val="clear" w:color="auto" w:fill="FFFFFF"/>
        </w:rPr>
      </w:pPr>
    </w:p>
    <w:p w14:paraId="7C1EC5D9" w14:textId="77777777" w:rsidR="00B96863" w:rsidRPr="008D229C" w:rsidRDefault="00B96863" w:rsidP="008E0693">
      <w:pPr>
        <w:rPr>
          <w:rFonts w:cstheme="minorHAnsi" w:hint="eastAsia"/>
          <w:color w:val="000000" w:themeColor="text1"/>
          <w:szCs w:val="21"/>
        </w:rPr>
      </w:pPr>
    </w:p>
    <w:sectPr w:rsidR="00B96863" w:rsidRPr="008D2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9DAF7" w14:textId="77777777" w:rsidR="00490AD7" w:rsidRDefault="00490AD7" w:rsidP="004F404F">
      <w:r>
        <w:separator/>
      </w:r>
    </w:p>
  </w:endnote>
  <w:endnote w:type="continuationSeparator" w:id="0">
    <w:p w14:paraId="3F2A3A59" w14:textId="77777777" w:rsidR="00490AD7" w:rsidRDefault="00490AD7" w:rsidP="004F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regular-clas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CECD0" w14:textId="77777777" w:rsidR="00490AD7" w:rsidRDefault="00490AD7" w:rsidP="004F404F">
      <w:r>
        <w:separator/>
      </w:r>
    </w:p>
  </w:footnote>
  <w:footnote w:type="continuationSeparator" w:id="0">
    <w:p w14:paraId="4185DC7B" w14:textId="77777777" w:rsidR="00490AD7" w:rsidRDefault="00490AD7" w:rsidP="004F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41"/>
    <w:rsid w:val="00143D20"/>
    <w:rsid w:val="0015086C"/>
    <w:rsid w:val="001B6FB1"/>
    <w:rsid w:val="002C5C41"/>
    <w:rsid w:val="00306BC4"/>
    <w:rsid w:val="003126E1"/>
    <w:rsid w:val="00327CC5"/>
    <w:rsid w:val="003D3DFA"/>
    <w:rsid w:val="003F09E9"/>
    <w:rsid w:val="004138C2"/>
    <w:rsid w:val="00490AD7"/>
    <w:rsid w:val="004F404F"/>
    <w:rsid w:val="0052343F"/>
    <w:rsid w:val="005943CB"/>
    <w:rsid w:val="005B09D3"/>
    <w:rsid w:val="00634DFB"/>
    <w:rsid w:val="0064333C"/>
    <w:rsid w:val="006B0587"/>
    <w:rsid w:val="007B1C76"/>
    <w:rsid w:val="00817E81"/>
    <w:rsid w:val="008D229C"/>
    <w:rsid w:val="008E0693"/>
    <w:rsid w:val="00954071"/>
    <w:rsid w:val="009F258C"/>
    <w:rsid w:val="00A12E3C"/>
    <w:rsid w:val="00A81818"/>
    <w:rsid w:val="00B96863"/>
    <w:rsid w:val="00BA0A03"/>
    <w:rsid w:val="00BF3C0B"/>
    <w:rsid w:val="00BF4A37"/>
    <w:rsid w:val="00D93160"/>
    <w:rsid w:val="00E125FD"/>
    <w:rsid w:val="00FF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D26D4"/>
  <w15:chartTrackingRefBased/>
  <w15:docId w15:val="{DDD2D31F-717B-4A06-876D-8681F72D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4F40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C41"/>
    <w:rPr>
      <w:color w:val="0000FF"/>
      <w:u w:val="single"/>
    </w:rPr>
  </w:style>
  <w:style w:type="character" w:styleId="a4">
    <w:name w:val="Unresolved Mention"/>
    <w:basedOn w:val="a0"/>
    <w:uiPriority w:val="99"/>
    <w:semiHidden/>
    <w:unhideWhenUsed/>
    <w:rsid w:val="00BA0A03"/>
    <w:rPr>
      <w:color w:val="605E5C"/>
      <w:shd w:val="clear" w:color="auto" w:fill="E1DFDD"/>
    </w:rPr>
  </w:style>
  <w:style w:type="paragraph" w:styleId="a5">
    <w:name w:val="header"/>
    <w:basedOn w:val="a"/>
    <w:link w:val="a6"/>
    <w:uiPriority w:val="99"/>
    <w:unhideWhenUsed/>
    <w:rsid w:val="004F40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404F"/>
    <w:rPr>
      <w:sz w:val="18"/>
      <w:szCs w:val="18"/>
    </w:rPr>
  </w:style>
  <w:style w:type="paragraph" w:styleId="a7">
    <w:name w:val="footer"/>
    <w:basedOn w:val="a"/>
    <w:link w:val="a8"/>
    <w:uiPriority w:val="99"/>
    <w:unhideWhenUsed/>
    <w:rsid w:val="004F404F"/>
    <w:pPr>
      <w:tabs>
        <w:tab w:val="center" w:pos="4153"/>
        <w:tab w:val="right" w:pos="8306"/>
      </w:tabs>
      <w:snapToGrid w:val="0"/>
      <w:jc w:val="left"/>
    </w:pPr>
    <w:rPr>
      <w:sz w:val="18"/>
      <w:szCs w:val="18"/>
    </w:rPr>
  </w:style>
  <w:style w:type="character" w:customStyle="1" w:styleId="a8">
    <w:name w:val="页脚 字符"/>
    <w:basedOn w:val="a0"/>
    <w:link w:val="a7"/>
    <w:uiPriority w:val="99"/>
    <w:rsid w:val="004F404F"/>
    <w:rPr>
      <w:sz w:val="18"/>
      <w:szCs w:val="18"/>
    </w:rPr>
  </w:style>
  <w:style w:type="paragraph" w:styleId="a9">
    <w:name w:val="Normal (Web)"/>
    <w:basedOn w:val="a"/>
    <w:uiPriority w:val="99"/>
    <w:semiHidden/>
    <w:unhideWhenUsed/>
    <w:rsid w:val="004F404F"/>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4F404F"/>
    <w:rPr>
      <w:rFonts w:ascii="宋体" w:eastAsia="宋体" w:hAnsi="宋体" w:cs="宋体"/>
      <w:b/>
      <w:bCs/>
      <w:kern w:val="0"/>
      <w:sz w:val="27"/>
      <w:szCs w:val="27"/>
    </w:rPr>
  </w:style>
  <w:style w:type="character" w:customStyle="1" w:styleId="mw-headline">
    <w:name w:val="mw-headline"/>
    <w:basedOn w:val="a0"/>
    <w:rsid w:val="004F404F"/>
  </w:style>
  <w:style w:type="character" w:customStyle="1" w:styleId="mw-editsection">
    <w:name w:val="mw-editsection"/>
    <w:basedOn w:val="a0"/>
    <w:rsid w:val="004F404F"/>
  </w:style>
  <w:style w:type="character" w:customStyle="1" w:styleId="mw-editsection-bracket">
    <w:name w:val="mw-editsection-bracket"/>
    <w:basedOn w:val="a0"/>
    <w:rsid w:val="004F404F"/>
  </w:style>
  <w:style w:type="paragraph" w:customStyle="1" w:styleId="1">
    <w:name w:val="标题1"/>
    <w:basedOn w:val="a"/>
    <w:rsid w:val="003F09E9"/>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F09E9"/>
    <w:rPr>
      <w:b/>
      <w:bCs/>
    </w:rPr>
  </w:style>
  <w:style w:type="character" w:customStyle="1" w:styleId="italic">
    <w:name w:val="italic"/>
    <w:basedOn w:val="a0"/>
    <w:rsid w:val="003F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80229">
      <w:bodyDiv w:val="1"/>
      <w:marLeft w:val="0"/>
      <w:marRight w:val="0"/>
      <w:marTop w:val="0"/>
      <w:marBottom w:val="0"/>
      <w:divBdr>
        <w:top w:val="none" w:sz="0" w:space="0" w:color="auto"/>
        <w:left w:val="none" w:sz="0" w:space="0" w:color="auto"/>
        <w:bottom w:val="none" w:sz="0" w:space="0" w:color="auto"/>
        <w:right w:val="none" w:sz="0" w:space="0" w:color="auto"/>
      </w:divBdr>
      <w:divsChild>
        <w:div w:id="1011562318">
          <w:marLeft w:val="0"/>
          <w:marRight w:val="0"/>
          <w:marTop w:val="0"/>
          <w:marBottom w:val="0"/>
          <w:divBdr>
            <w:top w:val="none" w:sz="0" w:space="0" w:color="auto"/>
            <w:left w:val="none" w:sz="0" w:space="0" w:color="auto"/>
            <w:bottom w:val="none" w:sz="0" w:space="0" w:color="auto"/>
            <w:right w:val="none" w:sz="0" w:space="0" w:color="auto"/>
          </w:divBdr>
          <w:divsChild>
            <w:div w:id="1707169850">
              <w:marLeft w:val="0"/>
              <w:marRight w:val="0"/>
              <w:marTop w:val="0"/>
              <w:marBottom w:val="0"/>
              <w:divBdr>
                <w:top w:val="none" w:sz="0" w:space="0" w:color="auto"/>
                <w:left w:val="none" w:sz="0" w:space="0" w:color="auto"/>
                <w:bottom w:val="none" w:sz="0" w:space="0" w:color="auto"/>
                <w:right w:val="none" w:sz="0" w:space="0" w:color="auto"/>
              </w:divBdr>
              <w:divsChild>
                <w:div w:id="16841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61588">
      <w:bodyDiv w:val="1"/>
      <w:marLeft w:val="0"/>
      <w:marRight w:val="0"/>
      <w:marTop w:val="0"/>
      <w:marBottom w:val="0"/>
      <w:divBdr>
        <w:top w:val="none" w:sz="0" w:space="0" w:color="auto"/>
        <w:left w:val="none" w:sz="0" w:space="0" w:color="auto"/>
        <w:bottom w:val="none" w:sz="0" w:space="0" w:color="auto"/>
        <w:right w:val="none" w:sz="0" w:space="0" w:color="auto"/>
      </w:divBdr>
    </w:div>
    <w:div w:id="2048556333">
      <w:bodyDiv w:val="1"/>
      <w:marLeft w:val="0"/>
      <w:marRight w:val="0"/>
      <w:marTop w:val="0"/>
      <w:marBottom w:val="0"/>
      <w:divBdr>
        <w:top w:val="none" w:sz="0" w:space="0" w:color="auto"/>
        <w:left w:val="none" w:sz="0" w:space="0" w:color="auto"/>
        <w:bottom w:val="none" w:sz="0" w:space="0" w:color="auto"/>
        <w:right w:val="none" w:sz="0" w:space="0" w:color="auto"/>
      </w:divBdr>
    </w:div>
    <w:div w:id="20646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epublic_of_China_(1912%E2%80%931949)" TargetMode="External"/><Relationship Id="rId18" Type="http://schemas.openxmlformats.org/officeDocument/2006/relationships/hyperlink" Target="https://en.wikipedia.org/wiki/Siege_of_Tsingtao" TargetMode="External"/><Relationship Id="rId26" Type="http://schemas.openxmlformats.org/officeDocument/2006/relationships/hyperlink" Target="https://en.wikipedia.org/wiki/Chinese_language" TargetMode="External"/><Relationship Id="rId3" Type="http://schemas.openxmlformats.org/officeDocument/2006/relationships/webSettings" Target="webSettings.xml"/><Relationship Id="rId21" Type="http://schemas.openxmlformats.org/officeDocument/2006/relationships/hyperlink" Target="https://en.wikipedia.org/wiki/Kuomintang" TargetMode="External"/><Relationship Id="rId34" Type="http://schemas.openxmlformats.org/officeDocument/2006/relationships/fontTable" Target="fontTable.xml"/><Relationship Id="rId7" Type="http://schemas.openxmlformats.org/officeDocument/2006/relationships/hyperlink" Target="https://www.britannica.com/topic/international-trade" TargetMode="External"/><Relationship Id="rId12" Type="http://schemas.openxmlformats.org/officeDocument/2006/relationships/hyperlink" Target="https://en.wikipedia.org/wiki/Beijing" TargetMode="External"/><Relationship Id="rId17" Type="http://schemas.openxmlformats.org/officeDocument/2006/relationships/hyperlink" Target="https://en.wikipedia.org/wiki/German_Empire" TargetMode="External"/><Relationship Id="rId25" Type="http://schemas.openxmlformats.org/officeDocument/2006/relationships/hyperlink" Target="https://www-bloomsburyarchitecturelibrary-com.arts.idm.oclc.org/encyclopedia-chapter?docid=b-9781474207775&amp;tocid=b-9781474207775-086" TargetMode="External"/><Relationship Id="rId33" Type="http://schemas.openxmlformats.org/officeDocument/2006/relationships/hyperlink" Target="https://en.wikipedia.org/wiki/Beijing" TargetMode="External"/><Relationship Id="rId2" Type="http://schemas.openxmlformats.org/officeDocument/2006/relationships/settings" Target="settings.xml"/><Relationship Id="rId16" Type="http://schemas.openxmlformats.org/officeDocument/2006/relationships/hyperlink" Target="https://en.wikipedia.org/wiki/Shandong" TargetMode="External"/><Relationship Id="rId20" Type="http://schemas.openxmlformats.org/officeDocument/2006/relationships/hyperlink" Target="https://en.wikipedia.org/wiki/Populist" TargetMode="External"/><Relationship Id="rId29" Type="http://schemas.openxmlformats.org/officeDocument/2006/relationships/hyperlink" Target="https://en.wikipedia.org/wiki/Second_Yue-Gui_war" TargetMode="External"/><Relationship Id="rId1" Type="http://schemas.openxmlformats.org/officeDocument/2006/relationships/styles" Target="styles.xml"/><Relationship Id="rId6" Type="http://schemas.openxmlformats.org/officeDocument/2006/relationships/hyperlink" Target="https://www.nber.org/system/files/working_papers/w27558/w27558.pdf" TargetMode="External"/><Relationship Id="rId11" Type="http://schemas.openxmlformats.org/officeDocument/2006/relationships/hyperlink" Target="https://en.wikipedia.org/wiki/Anti-imperialism" TargetMode="External"/><Relationship Id="rId24" Type="http://schemas.openxmlformats.org/officeDocument/2006/relationships/hyperlink" Target="https://www-bloomsburyarchitecturelibrary-com.arts.idm.oclc.org/encyclopedia-chapter?docid=b-9781474207775&amp;tocid=b-9781474207775-086" TargetMode="External"/><Relationship Id="rId32" Type="http://schemas.openxmlformats.org/officeDocument/2006/relationships/hyperlink" Target="https://en.wikipedia.org/wiki/Sun_Yat-sen" TargetMode="External"/><Relationship Id="rId5" Type="http://schemas.openxmlformats.org/officeDocument/2006/relationships/endnotes" Target="endnotes.xml"/><Relationship Id="rId15" Type="http://schemas.openxmlformats.org/officeDocument/2006/relationships/hyperlink" Target="https://en.wikipedia.org/wiki/Empire_of_Japan" TargetMode="External"/><Relationship Id="rId23" Type="http://schemas.openxmlformats.org/officeDocument/2006/relationships/hyperlink" Target="https://old.pep.com.cn/rjwk/bmls/2013/073/bmzc/201303/t20130319_1151365.htm" TargetMode="External"/><Relationship Id="rId28" Type="http://schemas.openxmlformats.org/officeDocument/2006/relationships/hyperlink" Target="https://en.wikipedia.org/wiki/First_Yue-Gui_War" TargetMode="External"/><Relationship Id="rId10" Type="http://schemas.openxmlformats.org/officeDocument/2006/relationships/hyperlink" Target="https://baike.baidu.com/item/%E5%8C%97%E6%B5%B7%E8%80%81%E8%A1%97" TargetMode="External"/><Relationship Id="rId19" Type="http://schemas.openxmlformats.org/officeDocument/2006/relationships/hyperlink" Target="https://en.wikipedia.org/wiki/Chinese_nationalism" TargetMode="External"/><Relationship Id="rId31" Type="http://schemas.openxmlformats.org/officeDocument/2006/relationships/hyperlink" Target="https://en.wikipedia.org/wiki/Self-government_Army" TargetMode="External"/><Relationship Id="rId4" Type="http://schemas.openxmlformats.org/officeDocument/2006/relationships/footnotes" Target="footnotes.xml"/><Relationship Id="rId9" Type="http://schemas.openxmlformats.org/officeDocument/2006/relationships/hyperlink" Target="https://www.britannica.com/place/Beihai" TargetMode="External"/><Relationship Id="rId14" Type="http://schemas.openxmlformats.org/officeDocument/2006/relationships/hyperlink" Target="https://en.wikipedia.org/wiki/Treaty_of_Versailles" TargetMode="External"/><Relationship Id="rId22" Type="http://schemas.openxmlformats.org/officeDocument/2006/relationships/hyperlink" Target="https://en.wikipedia.org/wiki/History_of_the_Republic_of_China" TargetMode="External"/><Relationship Id="rId27" Type="http://schemas.openxmlformats.org/officeDocument/2006/relationships/hyperlink" Target="https://en.wikipedia.org/wiki/Chen_Jiongming" TargetMode="External"/><Relationship Id="rId30" Type="http://schemas.openxmlformats.org/officeDocument/2006/relationships/hyperlink" Target="https://en.wikipedia.org/wiki/Nanning" TargetMode="External"/><Relationship Id="rId35" Type="http://schemas.openxmlformats.org/officeDocument/2006/relationships/theme" Target="theme/theme1.xml"/><Relationship Id="rId8" Type="http://schemas.openxmlformats.org/officeDocument/2006/relationships/hyperlink" Target="https://www.britannica.com/place/Yunn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2158</TotalTime>
  <Pages>6</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Pinhui Chen</dc:creator>
  <cp:keywords/>
  <dc:description/>
  <cp:lastModifiedBy>Pinhui Chen</cp:lastModifiedBy>
  <cp:revision>8</cp:revision>
  <dcterms:created xsi:type="dcterms:W3CDTF">2021-02-21T22:51:00Z</dcterms:created>
  <dcterms:modified xsi:type="dcterms:W3CDTF">2021-03-04T10:40:00Z</dcterms:modified>
</cp:coreProperties>
</file>